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DE93" w14:textId="771C548B" w:rsidR="00C27F0E" w:rsidRPr="003F6156" w:rsidRDefault="00560E24" w:rsidP="00C27F0E">
      <w:pPr>
        <w:pStyle w:val="NormalWeb"/>
        <w:jc w:val="center"/>
        <w:rPr>
          <w:rFonts w:asciiTheme="minorHAnsi" w:hAnsiTheme="minorHAnsi" w:cstheme="minorHAnsi"/>
          <w:b/>
          <w:color w:val="000000"/>
          <w:sz w:val="32"/>
          <w:szCs w:val="32"/>
        </w:rPr>
      </w:pPr>
      <w:r>
        <w:rPr>
          <w:rFonts w:asciiTheme="minorHAnsi" w:hAnsiTheme="minorHAnsi" w:cstheme="minorHAnsi"/>
          <w:b/>
          <w:color w:val="000000"/>
          <w:sz w:val="32"/>
          <w:szCs w:val="32"/>
        </w:rPr>
        <w:br/>
      </w:r>
      <w:r w:rsidR="00C27F0E">
        <w:rPr>
          <w:rFonts w:asciiTheme="minorHAnsi" w:hAnsiTheme="minorHAnsi" w:cstheme="minorHAnsi"/>
          <w:b/>
          <w:color w:val="000000"/>
          <w:sz w:val="32"/>
          <w:szCs w:val="32"/>
        </w:rPr>
        <w:t xml:space="preserve">Hope Psychology Service’s </w:t>
      </w:r>
      <w:r w:rsidR="00C27F0E" w:rsidRPr="003F6156">
        <w:rPr>
          <w:rFonts w:asciiTheme="minorHAnsi" w:hAnsiTheme="minorHAnsi" w:cstheme="minorHAnsi"/>
          <w:b/>
          <w:color w:val="000000"/>
          <w:sz w:val="32"/>
          <w:szCs w:val="32"/>
        </w:rPr>
        <w:t xml:space="preserve">Privacy </w:t>
      </w:r>
      <w:proofErr w:type="gramStart"/>
      <w:r w:rsidR="00C27F0E" w:rsidRPr="003F6156">
        <w:rPr>
          <w:rFonts w:asciiTheme="minorHAnsi" w:hAnsiTheme="minorHAnsi" w:cstheme="minorHAnsi"/>
          <w:b/>
          <w:color w:val="000000"/>
          <w:sz w:val="32"/>
          <w:szCs w:val="32"/>
        </w:rPr>
        <w:t>Policy  (</w:t>
      </w:r>
      <w:proofErr w:type="gramEnd"/>
      <w:r w:rsidR="00C27F0E" w:rsidRPr="003F6156">
        <w:rPr>
          <w:rFonts w:asciiTheme="minorHAnsi" w:hAnsiTheme="minorHAnsi" w:cstheme="minorHAnsi"/>
          <w:b/>
          <w:color w:val="000000"/>
          <w:sz w:val="32"/>
          <w:szCs w:val="32"/>
        </w:rPr>
        <w:t>Vs: January 2023)</w:t>
      </w:r>
    </w:p>
    <w:p w14:paraId="32909840" w14:textId="77777777" w:rsidR="00C27F0E" w:rsidRPr="00B16643" w:rsidRDefault="00C27F0E" w:rsidP="00C27F0E">
      <w:pPr>
        <w:pStyle w:val="NormalWeb"/>
        <w:rPr>
          <w:rFonts w:asciiTheme="minorHAnsi" w:hAnsiTheme="minorHAnsi" w:cstheme="minorHAnsi"/>
          <w:color w:val="000000"/>
        </w:rPr>
      </w:pPr>
      <w:r w:rsidRPr="00B16643">
        <w:rPr>
          <w:rFonts w:asciiTheme="minorHAnsi" w:hAnsiTheme="minorHAnsi" w:cstheme="minorHAnsi"/>
          <w:color w:val="000000"/>
        </w:rPr>
        <w:t>You may be aware of new laws relating to General Data Protection Regulation (GDPR) that are in effect from 25 May 2018.  The purpose of GDPR is to provide a set of standardised data protection laws across all EU member countries.   This document sets out how I and Hope Psychology Service comply with these laws.</w:t>
      </w:r>
    </w:p>
    <w:p w14:paraId="702DA9FC" w14:textId="77777777" w:rsidR="00C27F0E" w:rsidRPr="00252B00" w:rsidRDefault="00C27F0E" w:rsidP="00C27F0E">
      <w:pPr>
        <w:pBdr>
          <w:top w:val="single" w:sz="4" w:space="1" w:color="auto"/>
          <w:left w:val="single" w:sz="4" w:space="4" w:color="auto"/>
          <w:bottom w:val="single" w:sz="4" w:space="1" w:color="auto"/>
          <w:right w:val="single" w:sz="4" w:space="4" w:color="auto"/>
        </w:pBdr>
        <w:jc w:val="center"/>
        <w:rPr>
          <w:b/>
          <w:bCs/>
          <w:color w:val="000000" w:themeColor="text1"/>
          <w:sz w:val="28"/>
          <w:szCs w:val="28"/>
        </w:rPr>
      </w:pPr>
      <w:r w:rsidRPr="00252B00">
        <w:rPr>
          <w:b/>
          <w:bCs/>
          <w:color w:val="000000" w:themeColor="text1"/>
          <w:sz w:val="28"/>
          <w:szCs w:val="28"/>
        </w:rPr>
        <w:t>Accountability Statement.</w:t>
      </w:r>
    </w:p>
    <w:p w14:paraId="22DF277A" w14:textId="77777777" w:rsidR="00C27F0E" w:rsidRPr="003C18D1" w:rsidRDefault="00C27F0E" w:rsidP="00C27F0E">
      <w:pPr>
        <w:jc w:val="both"/>
        <w:rPr>
          <w:rFonts w:ascii="Calibri Light" w:hAnsi="Calibri Light" w:cs="Calibri Light"/>
          <w:b/>
          <w:bCs/>
          <w:color w:val="000000" w:themeColor="text1"/>
        </w:rPr>
      </w:pPr>
    </w:p>
    <w:p w14:paraId="65FA41C5" w14:textId="77777777" w:rsidR="00C27F0E" w:rsidRPr="00560E24" w:rsidRDefault="00C27F0E" w:rsidP="00C27F0E">
      <w:pPr>
        <w:jc w:val="both"/>
        <w:rPr>
          <w:color w:val="000000" w:themeColor="text1"/>
          <w:sz w:val="24"/>
          <w:szCs w:val="24"/>
        </w:rPr>
      </w:pPr>
      <w:r w:rsidRPr="00560E24">
        <w:rPr>
          <w:color w:val="000000" w:themeColor="text1"/>
          <w:sz w:val="24"/>
          <w:szCs w:val="24"/>
        </w:rPr>
        <w:t xml:space="preserve">The Accountability Principle as detailed in the GDPR Article 5(2) means I must be able to demonstrate that I am responsible for the principles of data protection law. To ensure this is the </w:t>
      </w:r>
      <w:proofErr w:type="gramStart"/>
      <w:r w:rsidRPr="00560E24">
        <w:rPr>
          <w:color w:val="000000" w:themeColor="text1"/>
          <w:sz w:val="24"/>
          <w:szCs w:val="24"/>
        </w:rPr>
        <w:t>case;</w:t>
      </w:r>
      <w:proofErr w:type="gramEnd"/>
    </w:p>
    <w:p w14:paraId="4CBA0339" w14:textId="77777777" w:rsidR="00C27F0E" w:rsidRPr="00560E24" w:rsidRDefault="00C27F0E" w:rsidP="00C27F0E">
      <w:pPr>
        <w:jc w:val="both"/>
        <w:rPr>
          <w:color w:val="000000" w:themeColor="text1"/>
          <w:sz w:val="24"/>
          <w:szCs w:val="24"/>
        </w:rPr>
      </w:pPr>
    </w:p>
    <w:p w14:paraId="171A87B0" w14:textId="77777777" w:rsidR="00C27F0E" w:rsidRPr="00560E24" w:rsidRDefault="00C27F0E" w:rsidP="00C27F0E">
      <w:pPr>
        <w:jc w:val="both"/>
        <w:rPr>
          <w:color w:val="000000" w:themeColor="text1"/>
          <w:sz w:val="24"/>
          <w:szCs w:val="24"/>
        </w:rPr>
      </w:pPr>
      <w:r w:rsidRPr="00560E24">
        <w:rPr>
          <w:color w:val="000000" w:themeColor="text1"/>
          <w:sz w:val="24"/>
          <w:szCs w:val="24"/>
        </w:rPr>
        <w:t xml:space="preserve">I regularly review my data protection policies and procedures. This helps me to ensure I continue to comply with the law and my intended processing is both clearly explained, necessary and transparent. Where I rely on Explicit Consent, I ensure it is gathered in accordance with the law. When I rely on other conditions, I consider the rights of others before I proceed. </w:t>
      </w:r>
    </w:p>
    <w:p w14:paraId="6FD42694" w14:textId="77777777" w:rsidR="00C27F0E" w:rsidRPr="00560E24" w:rsidRDefault="00C27F0E" w:rsidP="00C27F0E">
      <w:pPr>
        <w:jc w:val="both"/>
        <w:rPr>
          <w:color w:val="000000" w:themeColor="text1"/>
          <w:sz w:val="24"/>
          <w:szCs w:val="24"/>
        </w:rPr>
      </w:pPr>
    </w:p>
    <w:p w14:paraId="38D8EC15" w14:textId="77777777" w:rsidR="00C27F0E" w:rsidRPr="00560E24" w:rsidRDefault="00C27F0E" w:rsidP="00C27F0E">
      <w:pPr>
        <w:jc w:val="both"/>
        <w:rPr>
          <w:color w:val="000000" w:themeColor="text1"/>
          <w:sz w:val="24"/>
          <w:szCs w:val="24"/>
        </w:rPr>
      </w:pPr>
      <w:r w:rsidRPr="00560E24">
        <w:rPr>
          <w:color w:val="000000" w:themeColor="text1"/>
          <w:sz w:val="24"/>
          <w:szCs w:val="24"/>
        </w:rPr>
        <w:t>I assess the risks I may, from time to time, create when processing data to ensure I uphold the Rights and Freedoms of every individual. This is especially true when I process data in a new way.</w:t>
      </w:r>
    </w:p>
    <w:p w14:paraId="74E5C641" w14:textId="77777777" w:rsidR="00C27F0E" w:rsidRPr="00560E24" w:rsidRDefault="00C27F0E" w:rsidP="00C27F0E">
      <w:pPr>
        <w:jc w:val="both"/>
        <w:rPr>
          <w:color w:val="000000" w:themeColor="text1"/>
          <w:sz w:val="24"/>
          <w:szCs w:val="24"/>
        </w:rPr>
      </w:pPr>
    </w:p>
    <w:p w14:paraId="2DF3A9A5" w14:textId="77777777" w:rsidR="00C27F0E" w:rsidRPr="00560E24" w:rsidRDefault="00C27F0E" w:rsidP="00C27F0E">
      <w:pPr>
        <w:jc w:val="both"/>
        <w:rPr>
          <w:color w:val="000000" w:themeColor="text1"/>
          <w:sz w:val="24"/>
          <w:szCs w:val="24"/>
        </w:rPr>
      </w:pPr>
      <w:r w:rsidRPr="00560E24">
        <w:rPr>
          <w:color w:val="000000" w:themeColor="text1"/>
          <w:sz w:val="24"/>
          <w:szCs w:val="24"/>
        </w:rPr>
        <w:t>I keep records of my processing. For example, Activity and Incident logs measure my compliance and help me to identify any weaknesses in my procedures. I attend trainings and consult guidance of the Information Commissioner’s Office (ICO) and the European Data Protection Board (EDPB)</w:t>
      </w:r>
    </w:p>
    <w:p w14:paraId="77BFE67F" w14:textId="77777777" w:rsidR="00C27F0E" w:rsidRPr="00560E24" w:rsidRDefault="00C27F0E" w:rsidP="00C27F0E">
      <w:pPr>
        <w:jc w:val="both"/>
        <w:rPr>
          <w:color w:val="000000" w:themeColor="text1"/>
          <w:sz w:val="24"/>
          <w:szCs w:val="24"/>
        </w:rPr>
      </w:pPr>
    </w:p>
    <w:p w14:paraId="17FA81E3" w14:textId="77777777" w:rsidR="00C27F0E" w:rsidRPr="00560E24" w:rsidRDefault="00C27F0E" w:rsidP="00C27F0E">
      <w:pPr>
        <w:jc w:val="both"/>
        <w:rPr>
          <w:color w:val="000000" w:themeColor="text1"/>
          <w:sz w:val="24"/>
          <w:szCs w:val="24"/>
        </w:rPr>
      </w:pPr>
      <w:r w:rsidRPr="00560E24">
        <w:rPr>
          <w:color w:val="000000" w:themeColor="text1"/>
          <w:sz w:val="24"/>
          <w:szCs w:val="24"/>
        </w:rPr>
        <w:t xml:space="preserve">To ensure I protect personal data I constantly review my security measures, both technical and physical and have instigated appropriate safeguards. </w:t>
      </w:r>
    </w:p>
    <w:p w14:paraId="00559CBD" w14:textId="77777777" w:rsidR="00C27F0E" w:rsidRPr="00560E24" w:rsidRDefault="00C27F0E" w:rsidP="00C27F0E">
      <w:pPr>
        <w:jc w:val="both"/>
        <w:rPr>
          <w:color w:val="000000" w:themeColor="text1"/>
          <w:sz w:val="24"/>
          <w:szCs w:val="24"/>
        </w:rPr>
      </w:pPr>
    </w:p>
    <w:p w14:paraId="6F6AA5C5" w14:textId="77777777" w:rsidR="00C27F0E" w:rsidRPr="00560E24" w:rsidRDefault="00C27F0E" w:rsidP="00C27F0E">
      <w:pPr>
        <w:jc w:val="both"/>
        <w:rPr>
          <w:color w:val="000000" w:themeColor="text1"/>
          <w:sz w:val="24"/>
          <w:szCs w:val="24"/>
        </w:rPr>
      </w:pPr>
      <w:r w:rsidRPr="00560E24">
        <w:rPr>
          <w:color w:val="000000" w:themeColor="text1"/>
          <w:sz w:val="24"/>
          <w:szCs w:val="24"/>
        </w:rPr>
        <w:t xml:space="preserve">I, Dr Elena Morris, am the ’Accountable person’ for processing activities.’ I am registered with the ICO as a data controller and have a clear data breach reporting procedure.     </w:t>
      </w:r>
    </w:p>
    <w:p w14:paraId="69666FBA" w14:textId="77777777" w:rsidR="00C27F0E" w:rsidRPr="00560E24" w:rsidRDefault="00C27F0E" w:rsidP="00C27F0E">
      <w:pPr>
        <w:ind w:left="737"/>
        <w:jc w:val="both"/>
        <w:rPr>
          <w:color w:val="000000" w:themeColor="text1"/>
          <w:sz w:val="24"/>
          <w:szCs w:val="24"/>
        </w:rPr>
      </w:pPr>
    </w:p>
    <w:p w14:paraId="19D90FDC" w14:textId="77777777" w:rsidR="00C27F0E" w:rsidRPr="00560E24" w:rsidRDefault="00C27F0E" w:rsidP="00C27F0E">
      <w:pPr>
        <w:jc w:val="both"/>
        <w:rPr>
          <w:sz w:val="24"/>
          <w:szCs w:val="24"/>
        </w:rPr>
      </w:pPr>
      <w:r w:rsidRPr="00560E24">
        <w:rPr>
          <w:rFonts w:eastAsia="Calibri"/>
          <w:sz w:val="24"/>
          <w:szCs w:val="24"/>
        </w:rPr>
        <w:t>The</w:t>
      </w:r>
      <w:r w:rsidRPr="00560E24">
        <w:rPr>
          <w:sz w:val="24"/>
          <w:szCs w:val="24"/>
        </w:rPr>
        <w:t xml:space="preserve"> </w:t>
      </w:r>
      <w:r w:rsidRPr="00560E24">
        <w:rPr>
          <w:rFonts w:eastAsia="Calibri"/>
          <w:sz w:val="24"/>
          <w:szCs w:val="24"/>
        </w:rPr>
        <w:t>following</w:t>
      </w:r>
      <w:r w:rsidRPr="00560E24">
        <w:rPr>
          <w:sz w:val="24"/>
          <w:szCs w:val="24"/>
        </w:rPr>
        <w:t xml:space="preserve"> </w:t>
      </w:r>
      <w:r w:rsidRPr="00560E24">
        <w:rPr>
          <w:rFonts w:eastAsia="Calibri"/>
          <w:sz w:val="24"/>
          <w:szCs w:val="24"/>
        </w:rPr>
        <w:t>sections</w:t>
      </w:r>
      <w:r w:rsidRPr="00560E24">
        <w:rPr>
          <w:sz w:val="24"/>
          <w:szCs w:val="24"/>
        </w:rPr>
        <w:t xml:space="preserve"> </w:t>
      </w:r>
      <w:r w:rsidRPr="00560E24">
        <w:rPr>
          <w:rFonts w:eastAsia="Calibri"/>
          <w:sz w:val="24"/>
          <w:szCs w:val="24"/>
        </w:rPr>
        <w:t>should</w:t>
      </w:r>
      <w:r w:rsidRPr="00560E24">
        <w:rPr>
          <w:sz w:val="24"/>
          <w:szCs w:val="24"/>
        </w:rPr>
        <w:t xml:space="preserve"> </w:t>
      </w:r>
      <w:r w:rsidRPr="00560E24">
        <w:rPr>
          <w:rFonts w:eastAsia="Calibri"/>
          <w:sz w:val="24"/>
          <w:szCs w:val="24"/>
        </w:rPr>
        <w:t>answer</w:t>
      </w:r>
      <w:r w:rsidRPr="00560E24">
        <w:rPr>
          <w:sz w:val="24"/>
          <w:szCs w:val="24"/>
        </w:rPr>
        <w:t xml:space="preserve"> </w:t>
      </w:r>
      <w:r w:rsidRPr="00560E24">
        <w:rPr>
          <w:rFonts w:eastAsia="Calibri"/>
          <w:sz w:val="24"/>
          <w:szCs w:val="24"/>
        </w:rPr>
        <w:t>any</w:t>
      </w:r>
      <w:r w:rsidRPr="00560E24">
        <w:rPr>
          <w:sz w:val="24"/>
          <w:szCs w:val="24"/>
        </w:rPr>
        <w:t xml:space="preserve"> </w:t>
      </w:r>
      <w:r w:rsidRPr="00560E24">
        <w:rPr>
          <w:rFonts w:eastAsia="Calibri"/>
          <w:sz w:val="24"/>
          <w:szCs w:val="24"/>
        </w:rPr>
        <w:t>questions</w:t>
      </w:r>
      <w:r w:rsidRPr="00560E24">
        <w:rPr>
          <w:sz w:val="24"/>
          <w:szCs w:val="24"/>
        </w:rPr>
        <w:t xml:space="preserve"> </w:t>
      </w:r>
      <w:r w:rsidRPr="00560E24">
        <w:rPr>
          <w:rFonts w:eastAsia="Calibri"/>
          <w:sz w:val="24"/>
          <w:szCs w:val="24"/>
        </w:rPr>
        <w:t>you</w:t>
      </w:r>
      <w:r w:rsidRPr="00560E24">
        <w:rPr>
          <w:sz w:val="24"/>
          <w:szCs w:val="24"/>
        </w:rPr>
        <w:t xml:space="preserve"> </w:t>
      </w:r>
      <w:r w:rsidRPr="00560E24">
        <w:rPr>
          <w:rFonts w:eastAsia="Calibri"/>
          <w:sz w:val="24"/>
          <w:szCs w:val="24"/>
        </w:rPr>
        <w:t>have</w:t>
      </w:r>
      <w:r w:rsidRPr="00560E24">
        <w:rPr>
          <w:sz w:val="24"/>
          <w:szCs w:val="24"/>
        </w:rPr>
        <w:t xml:space="preserve"> </w:t>
      </w:r>
      <w:r w:rsidRPr="00560E24">
        <w:rPr>
          <w:rFonts w:eastAsia="Calibri"/>
          <w:sz w:val="24"/>
          <w:szCs w:val="24"/>
        </w:rPr>
        <w:t>but</w:t>
      </w:r>
      <w:r w:rsidRPr="00560E24">
        <w:rPr>
          <w:sz w:val="24"/>
          <w:szCs w:val="24"/>
        </w:rPr>
        <w:t xml:space="preserve"> </w:t>
      </w:r>
      <w:r w:rsidRPr="00560E24">
        <w:rPr>
          <w:rFonts w:eastAsia="Calibri"/>
          <w:sz w:val="24"/>
          <w:szCs w:val="24"/>
        </w:rPr>
        <w:t>if</w:t>
      </w:r>
      <w:r w:rsidRPr="00560E24">
        <w:rPr>
          <w:sz w:val="24"/>
          <w:szCs w:val="24"/>
        </w:rPr>
        <w:t xml:space="preserve"> </w:t>
      </w:r>
      <w:r w:rsidRPr="00560E24">
        <w:rPr>
          <w:rFonts w:eastAsia="Calibri"/>
          <w:sz w:val="24"/>
          <w:szCs w:val="24"/>
        </w:rPr>
        <w:t>not</w:t>
      </w:r>
      <w:r w:rsidRPr="00560E24">
        <w:rPr>
          <w:sz w:val="24"/>
          <w:szCs w:val="24"/>
        </w:rPr>
        <w:t xml:space="preserve">, </w:t>
      </w:r>
      <w:r w:rsidRPr="00560E24">
        <w:rPr>
          <w:rFonts w:eastAsia="Calibri"/>
          <w:sz w:val="24"/>
          <w:szCs w:val="24"/>
        </w:rPr>
        <w:t>please</w:t>
      </w:r>
      <w:r w:rsidRPr="00560E24">
        <w:rPr>
          <w:sz w:val="24"/>
          <w:szCs w:val="24"/>
        </w:rPr>
        <w:t xml:space="preserve"> </w:t>
      </w:r>
      <w:r w:rsidRPr="00560E24">
        <w:rPr>
          <w:rFonts w:eastAsia="Calibri"/>
          <w:sz w:val="24"/>
          <w:szCs w:val="24"/>
        </w:rPr>
        <w:t>let me know.</w:t>
      </w:r>
    </w:p>
    <w:p w14:paraId="374223DE" w14:textId="77777777" w:rsidR="00C27F0E" w:rsidRPr="00560E24" w:rsidRDefault="00C27F0E" w:rsidP="00C27F0E">
      <w:pPr>
        <w:jc w:val="both"/>
        <w:rPr>
          <w:sz w:val="24"/>
          <w:szCs w:val="24"/>
        </w:rPr>
      </w:pPr>
    </w:p>
    <w:p w14:paraId="275DEAFB" w14:textId="328F33A9" w:rsidR="00C27F0E" w:rsidRPr="00560E24" w:rsidRDefault="00C27F0E" w:rsidP="00560E24">
      <w:pPr>
        <w:jc w:val="both"/>
        <w:rPr>
          <w:sz w:val="24"/>
          <w:szCs w:val="24"/>
        </w:rPr>
      </w:pPr>
      <w:r w:rsidRPr="00560E24">
        <w:rPr>
          <w:rFonts w:eastAsia="Calibri"/>
          <w:sz w:val="24"/>
          <w:szCs w:val="24"/>
        </w:rPr>
        <w:lastRenderedPageBreak/>
        <w:t>It</w:t>
      </w:r>
      <w:r w:rsidRPr="00560E24">
        <w:rPr>
          <w:sz w:val="24"/>
          <w:szCs w:val="24"/>
        </w:rPr>
        <w:t xml:space="preserve"> </w:t>
      </w:r>
      <w:r w:rsidRPr="00560E24">
        <w:rPr>
          <w:rFonts w:eastAsia="Calibri"/>
          <w:sz w:val="24"/>
          <w:szCs w:val="24"/>
        </w:rPr>
        <w:t>is</w:t>
      </w:r>
      <w:r w:rsidRPr="00560E24">
        <w:rPr>
          <w:sz w:val="24"/>
          <w:szCs w:val="24"/>
        </w:rPr>
        <w:t xml:space="preserve"> </w:t>
      </w:r>
      <w:r w:rsidRPr="00560E24">
        <w:rPr>
          <w:rFonts w:eastAsia="Calibri"/>
          <w:sz w:val="24"/>
          <w:szCs w:val="24"/>
        </w:rPr>
        <w:t>likely</w:t>
      </w:r>
      <w:r w:rsidRPr="00560E24">
        <w:rPr>
          <w:sz w:val="24"/>
          <w:szCs w:val="24"/>
        </w:rPr>
        <w:t xml:space="preserve"> </w:t>
      </w:r>
      <w:r w:rsidRPr="00560E24">
        <w:rPr>
          <w:rFonts w:eastAsia="Calibri"/>
          <w:sz w:val="24"/>
          <w:szCs w:val="24"/>
        </w:rPr>
        <w:t>that</w:t>
      </w:r>
      <w:r w:rsidRPr="00560E24">
        <w:rPr>
          <w:sz w:val="24"/>
          <w:szCs w:val="24"/>
        </w:rPr>
        <w:t xml:space="preserve"> I </w:t>
      </w:r>
      <w:r w:rsidRPr="00560E24">
        <w:rPr>
          <w:rFonts w:eastAsia="Calibri"/>
          <w:sz w:val="24"/>
          <w:szCs w:val="24"/>
        </w:rPr>
        <w:t>will</w:t>
      </w:r>
      <w:r w:rsidRPr="00560E24">
        <w:rPr>
          <w:sz w:val="24"/>
          <w:szCs w:val="24"/>
        </w:rPr>
        <w:t xml:space="preserve"> </w:t>
      </w:r>
      <w:r w:rsidRPr="00560E24">
        <w:rPr>
          <w:rFonts w:eastAsia="Calibri"/>
          <w:sz w:val="24"/>
          <w:szCs w:val="24"/>
        </w:rPr>
        <w:t>need</w:t>
      </w:r>
      <w:r w:rsidRPr="00560E24">
        <w:rPr>
          <w:sz w:val="24"/>
          <w:szCs w:val="24"/>
        </w:rPr>
        <w:t xml:space="preserve"> </w:t>
      </w:r>
      <w:r w:rsidRPr="00560E24">
        <w:rPr>
          <w:rFonts w:eastAsia="Calibri"/>
          <w:sz w:val="24"/>
          <w:szCs w:val="24"/>
        </w:rPr>
        <w:t>to</w:t>
      </w:r>
      <w:r w:rsidRPr="00560E24">
        <w:rPr>
          <w:sz w:val="24"/>
          <w:szCs w:val="24"/>
        </w:rPr>
        <w:t xml:space="preserve"> </w:t>
      </w:r>
      <w:r w:rsidRPr="00560E24">
        <w:rPr>
          <w:rFonts w:eastAsia="Calibri"/>
          <w:sz w:val="24"/>
          <w:szCs w:val="24"/>
        </w:rPr>
        <w:t>update</w:t>
      </w:r>
      <w:r w:rsidRPr="00560E24">
        <w:rPr>
          <w:sz w:val="24"/>
          <w:szCs w:val="24"/>
        </w:rPr>
        <w:t xml:space="preserve"> </w:t>
      </w:r>
      <w:r w:rsidRPr="00560E24">
        <w:rPr>
          <w:rFonts w:eastAsia="Calibri"/>
          <w:sz w:val="24"/>
          <w:szCs w:val="24"/>
        </w:rPr>
        <w:t>this</w:t>
      </w:r>
      <w:r w:rsidRPr="00560E24">
        <w:rPr>
          <w:sz w:val="24"/>
          <w:szCs w:val="24"/>
        </w:rPr>
        <w:t xml:space="preserve"> </w:t>
      </w:r>
      <w:r w:rsidRPr="00560E24">
        <w:rPr>
          <w:rFonts w:eastAsia="Calibri"/>
          <w:sz w:val="24"/>
          <w:szCs w:val="24"/>
        </w:rPr>
        <w:t>Privacy</w:t>
      </w:r>
      <w:r w:rsidRPr="00560E24">
        <w:rPr>
          <w:sz w:val="24"/>
          <w:szCs w:val="24"/>
        </w:rPr>
        <w:t xml:space="preserve"> </w:t>
      </w:r>
      <w:r w:rsidRPr="00560E24">
        <w:rPr>
          <w:rFonts w:eastAsia="Calibri"/>
          <w:sz w:val="24"/>
          <w:szCs w:val="24"/>
        </w:rPr>
        <w:t>Notice</w:t>
      </w:r>
      <w:r w:rsidRPr="00560E24">
        <w:rPr>
          <w:sz w:val="24"/>
          <w:szCs w:val="24"/>
        </w:rPr>
        <w:t xml:space="preserve"> </w:t>
      </w:r>
      <w:r w:rsidRPr="00560E24">
        <w:rPr>
          <w:rFonts w:eastAsia="Calibri"/>
          <w:sz w:val="24"/>
          <w:szCs w:val="24"/>
        </w:rPr>
        <w:t>from</w:t>
      </w:r>
      <w:r w:rsidRPr="00560E24">
        <w:rPr>
          <w:sz w:val="24"/>
          <w:szCs w:val="24"/>
        </w:rPr>
        <w:t xml:space="preserve"> </w:t>
      </w:r>
      <w:r w:rsidRPr="00560E24">
        <w:rPr>
          <w:rFonts w:eastAsia="Calibri"/>
          <w:sz w:val="24"/>
          <w:szCs w:val="24"/>
        </w:rPr>
        <w:t>time</w:t>
      </w:r>
      <w:r w:rsidRPr="00560E24">
        <w:rPr>
          <w:sz w:val="24"/>
          <w:szCs w:val="24"/>
        </w:rPr>
        <w:t xml:space="preserve"> </w:t>
      </w:r>
      <w:r w:rsidRPr="00560E24">
        <w:rPr>
          <w:rFonts w:eastAsia="Calibri"/>
          <w:sz w:val="24"/>
          <w:szCs w:val="24"/>
        </w:rPr>
        <w:t>to</w:t>
      </w:r>
      <w:r w:rsidRPr="00560E24">
        <w:rPr>
          <w:sz w:val="24"/>
          <w:szCs w:val="24"/>
        </w:rPr>
        <w:t xml:space="preserve"> </w:t>
      </w:r>
      <w:r w:rsidRPr="00560E24">
        <w:rPr>
          <w:rFonts w:eastAsia="Calibri"/>
          <w:sz w:val="24"/>
          <w:szCs w:val="24"/>
        </w:rPr>
        <w:t>time</w:t>
      </w:r>
      <w:r w:rsidRPr="00560E24">
        <w:rPr>
          <w:sz w:val="24"/>
          <w:szCs w:val="24"/>
        </w:rPr>
        <w:t xml:space="preserve">, </w:t>
      </w:r>
      <w:r w:rsidRPr="00560E24">
        <w:rPr>
          <w:rFonts w:eastAsia="Calibri"/>
          <w:sz w:val="24"/>
          <w:szCs w:val="24"/>
        </w:rPr>
        <w:t>and</w:t>
      </w:r>
      <w:r w:rsidRPr="00560E24">
        <w:rPr>
          <w:sz w:val="24"/>
          <w:szCs w:val="24"/>
        </w:rPr>
        <w:t xml:space="preserve"> </w:t>
      </w:r>
      <w:r w:rsidRPr="00560E24">
        <w:rPr>
          <w:rFonts w:eastAsia="Calibri"/>
          <w:sz w:val="24"/>
          <w:szCs w:val="24"/>
        </w:rPr>
        <w:t>you</w:t>
      </w:r>
      <w:r w:rsidRPr="00560E24">
        <w:rPr>
          <w:sz w:val="24"/>
          <w:szCs w:val="24"/>
        </w:rPr>
        <w:t xml:space="preserve"> </w:t>
      </w:r>
      <w:r w:rsidRPr="00560E24">
        <w:rPr>
          <w:rFonts w:eastAsia="Calibri"/>
          <w:sz w:val="24"/>
          <w:szCs w:val="24"/>
        </w:rPr>
        <w:t>are</w:t>
      </w:r>
      <w:r w:rsidRPr="00560E24">
        <w:rPr>
          <w:sz w:val="24"/>
          <w:szCs w:val="24"/>
        </w:rPr>
        <w:t xml:space="preserve"> </w:t>
      </w:r>
      <w:r w:rsidRPr="00560E24">
        <w:rPr>
          <w:rFonts w:eastAsia="Calibri"/>
          <w:sz w:val="24"/>
          <w:szCs w:val="24"/>
        </w:rPr>
        <w:t>welcome</w:t>
      </w:r>
      <w:r w:rsidRPr="00560E24">
        <w:rPr>
          <w:sz w:val="24"/>
          <w:szCs w:val="24"/>
        </w:rPr>
        <w:t xml:space="preserve"> </w:t>
      </w:r>
      <w:r w:rsidRPr="00560E24">
        <w:rPr>
          <w:rFonts w:eastAsia="Calibri"/>
          <w:sz w:val="24"/>
          <w:szCs w:val="24"/>
        </w:rPr>
        <w:t>to</w:t>
      </w:r>
      <w:r w:rsidRPr="00560E24">
        <w:rPr>
          <w:sz w:val="24"/>
          <w:szCs w:val="24"/>
        </w:rPr>
        <w:t xml:space="preserve"> </w:t>
      </w:r>
      <w:r w:rsidRPr="00560E24">
        <w:rPr>
          <w:rFonts w:eastAsia="Calibri"/>
          <w:sz w:val="24"/>
          <w:szCs w:val="24"/>
        </w:rPr>
        <w:t>come</w:t>
      </w:r>
      <w:r w:rsidRPr="00560E24">
        <w:rPr>
          <w:sz w:val="24"/>
          <w:szCs w:val="24"/>
        </w:rPr>
        <w:t xml:space="preserve"> </w:t>
      </w:r>
      <w:r w:rsidRPr="00560E24">
        <w:rPr>
          <w:rFonts w:eastAsia="Calibri"/>
          <w:sz w:val="24"/>
          <w:szCs w:val="24"/>
        </w:rPr>
        <w:t>back</w:t>
      </w:r>
      <w:r w:rsidRPr="00560E24">
        <w:rPr>
          <w:sz w:val="24"/>
          <w:szCs w:val="24"/>
        </w:rPr>
        <w:t xml:space="preserve"> </w:t>
      </w:r>
      <w:r w:rsidRPr="00560E24">
        <w:rPr>
          <w:rFonts w:eastAsia="Calibri"/>
          <w:sz w:val="24"/>
          <w:szCs w:val="24"/>
        </w:rPr>
        <w:t>and</w:t>
      </w:r>
      <w:r w:rsidRPr="00560E24">
        <w:rPr>
          <w:sz w:val="24"/>
          <w:szCs w:val="24"/>
        </w:rPr>
        <w:t xml:space="preserve"> </w:t>
      </w:r>
      <w:r w:rsidRPr="00560E24">
        <w:rPr>
          <w:rFonts w:eastAsia="Calibri"/>
          <w:sz w:val="24"/>
          <w:szCs w:val="24"/>
        </w:rPr>
        <w:t>check</w:t>
      </w:r>
      <w:r w:rsidRPr="00560E24">
        <w:rPr>
          <w:sz w:val="24"/>
          <w:szCs w:val="24"/>
        </w:rPr>
        <w:t xml:space="preserve"> </w:t>
      </w:r>
      <w:r w:rsidRPr="00560E24">
        <w:rPr>
          <w:rFonts w:eastAsia="Calibri"/>
          <w:sz w:val="24"/>
          <w:szCs w:val="24"/>
        </w:rPr>
        <w:t>this</w:t>
      </w:r>
      <w:r w:rsidRPr="00560E24">
        <w:rPr>
          <w:sz w:val="24"/>
          <w:szCs w:val="24"/>
        </w:rPr>
        <w:t xml:space="preserve"> </w:t>
      </w:r>
      <w:r w:rsidRPr="00560E24">
        <w:rPr>
          <w:rFonts w:eastAsia="Calibri"/>
          <w:sz w:val="24"/>
          <w:szCs w:val="24"/>
        </w:rPr>
        <w:t>at</w:t>
      </w:r>
      <w:r w:rsidRPr="00560E24">
        <w:rPr>
          <w:sz w:val="24"/>
          <w:szCs w:val="24"/>
        </w:rPr>
        <w:t xml:space="preserve"> </w:t>
      </w:r>
      <w:r w:rsidRPr="00560E24">
        <w:rPr>
          <w:rFonts w:eastAsia="Calibri"/>
          <w:sz w:val="24"/>
          <w:szCs w:val="24"/>
        </w:rPr>
        <w:t>any</w:t>
      </w:r>
      <w:r w:rsidRPr="00560E24">
        <w:rPr>
          <w:sz w:val="24"/>
          <w:szCs w:val="24"/>
        </w:rPr>
        <w:t xml:space="preserve"> </w:t>
      </w:r>
      <w:r w:rsidRPr="00560E24">
        <w:rPr>
          <w:rFonts w:eastAsia="Calibri"/>
          <w:sz w:val="24"/>
          <w:szCs w:val="24"/>
        </w:rPr>
        <w:t>time</w:t>
      </w:r>
      <w:r w:rsidRPr="00560E24">
        <w:rPr>
          <w:sz w:val="24"/>
          <w:szCs w:val="24"/>
        </w:rPr>
        <w:t xml:space="preserve"> </w:t>
      </w:r>
      <w:r w:rsidRPr="00560E24">
        <w:rPr>
          <w:rFonts w:eastAsia="Calibri"/>
          <w:sz w:val="24"/>
          <w:szCs w:val="24"/>
        </w:rPr>
        <w:t>or</w:t>
      </w:r>
      <w:r w:rsidRPr="00560E24">
        <w:rPr>
          <w:sz w:val="24"/>
          <w:szCs w:val="24"/>
        </w:rPr>
        <w:t xml:space="preserve"> </w:t>
      </w:r>
      <w:r w:rsidRPr="00560E24">
        <w:rPr>
          <w:rFonts w:eastAsia="Calibri"/>
          <w:sz w:val="24"/>
          <w:szCs w:val="24"/>
        </w:rPr>
        <w:t>contact</w:t>
      </w:r>
      <w:r w:rsidRPr="00560E24">
        <w:rPr>
          <w:sz w:val="24"/>
          <w:szCs w:val="24"/>
        </w:rPr>
        <w:t xml:space="preserve"> me </w:t>
      </w:r>
      <w:r w:rsidRPr="00560E24">
        <w:rPr>
          <w:rFonts w:eastAsia="Calibri"/>
          <w:sz w:val="24"/>
          <w:szCs w:val="24"/>
        </w:rPr>
        <w:t>by</w:t>
      </w:r>
      <w:r w:rsidRPr="00560E24">
        <w:rPr>
          <w:sz w:val="24"/>
          <w:szCs w:val="24"/>
        </w:rPr>
        <w:t xml:space="preserve"> </w:t>
      </w:r>
      <w:r w:rsidRPr="00560E24">
        <w:rPr>
          <w:rFonts w:eastAsia="Calibri"/>
          <w:sz w:val="24"/>
          <w:szCs w:val="24"/>
        </w:rPr>
        <w:t>any</w:t>
      </w:r>
      <w:r w:rsidRPr="00560E24">
        <w:rPr>
          <w:sz w:val="24"/>
          <w:szCs w:val="24"/>
        </w:rPr>
        <w:t xml:space="preserve"> </w:t>
      </w:r>
      <w:r w:rsidRPr="00560E24">
        <w:rPr>
          <w:rFonts w:eastAsia="Calibri"/>
          <w:sz w:val="24"/>
          <w:szCs w:val="24"/>
        </w:rPr>
        <w:t>of</w:t>
      </w:r>
      <w:r w:rsidRPr="00560E24">
        <w:rPr>
          <w:sz w:val="24"/>
          <w:szCs w:val="24"/>
        </w:rPr>
        <w:t xml:space="preserve"> </w:t>
      </w:r>
      <w:r w:rsidRPr="00560E24">
        <w:rPr>
          <w:rFonts w:eastAsia="Calibri"/>
          <w:sz w:val="24"/>
          <w:szCs w:val="24"/>
        </w:rPr>
        <w:t>the</w:t>
      </w:r>
      <w:r w:rsidRPr="00560E24">
        <w:rPr>
          <w:sz w:val="24"/>
          <w:szCs w:val="24"/>
        </w:rPr>
        <w:t xml:space="preserve"> </w:t>
      </w:r>
      <w:r w:rsidRPr="00560E24">
        <w:rPr>
          <w:rFonts w:eastAsia="Calibri"/>
          <w:sz w:val="24"/>
          <w:szCs w:val="24"/>
        </w:rPr>
        <w:t>means</w:t>
      </w:r>
      <w:r w:rsidRPr="00560E24">
        <w:rPr>
          <w:sz w:val="24"/>
          <w:szCs w:val="24"/>
        </w:rPr>
        <w:t xml:space="preserve"> </w:t>
      </w:r>
      <w:r w:rsidRPr="00560E24">
        <w:rPr>
          <w:rFonts w:eastAsia="Calibri"/>
          <w:sz w:val="24"/>
          <w:szCs w:val="24"/>
        </w:rPr>
        <w:t>shown</w:t>
      </w:r>
      <w:r w:rsidRPr="00560E24">
        <w:rPr>
          <w:sz w:val="24"/>
          <w:szCs w:val="24"/>
        </w:rPr>
        <w:t xml:space="preserve"> </w:t>
      </w:r>
      <w:r w:rsidRPr="00560E24">
        <w:rPr>
          <w:rFonts w:eastAsia="Calibri"/>
          <w:sz w:val="24"/>
          <w:szCs w:val="24"/>
        </w:rPr>
        <w:t>below</w:t>
      </w:r>
      <w:r w:rsidRPr="00560E24">
        <w:rPr>
          <w:sz w:val="24"/>
          <w:szCs w:val="24"/>
        </w:rPr>
        <w:t xml:space="preserve">.  </w:t>
      </w:r>
    </w:p>
    <w:p w14:paraId="3C8CE2B3" w14:textId="5408D73C" w:rsidR="000B1516" w:rsidRDefault="00C27F0E" w:rsidP="00C27F0E">
      <w:pPr>
        <w:rPr>
          <w:sz w:val="24"/>
          <w:szCs w:val="24"/>
        </w:rPr>
      </w:pPr>
      <w:r w:rsidRPr="00560E24">
        <w:rPr>
          <w:rFonts w:eastAsia="Calibri"/>
          <w:sz w:val="24"/>
          <w:szCs w:val="24"/>
        </w:rPr>
        <w:t>If</w:t>
      </w:r>
      <w:r w:rsidRPr="00560E24">
        <w:rPr>
          <w:sz w:val="24"/>
          <w:szCs w:val="24"/>
        </w:rPr>
        <w:t xml:space="preserve"> </w:t>
      </w:r>
      <w:r w:rsidRPr="00560E24">
        <w:rPr>
          <w:rFonts w:eastAsia="Calibri"/>
          <w:sz w:val="24"/>
          <w:szCs w:val="24"/>
        </w:rPr>
        <w:t>you</w:t>
      </w:r>
      <w:r w:rsidRPr="00560E24">
        <w:rPr>
          <w:sz w:val="24"/>
          <w:szCs w:val="24"/>
        </w:rPr>
        <w:t xml:space="preserve"> </w:t>
      </w:r>
      <w:r w:rsidRPr="00560E24">
        <w:rPr>
          <w:rFonts w:eastAsia="Calibri"/>
          <w:sz w:val="24"/>
          <w:szCs w:val="24"/>
        </w:rPr>
        <w:t>would</w:t>
      </w:r>
      <w:r w:rsidRPr="00560E24">
        <w:rPr>
          <w:sz w:val="24"/>
          <w:szCs w:val="24"/>
        </w:rPr>
        <w:t xml:space="preserve"> </w:t>
      </w:r>
      <w:r w:rsidRPr="00560E24">
        <w:rPr>
          <w:rFonts w:eastAsia="Calibri"/>
          <w:sz w:val="24"/>
          <w:szCs w:val="24"/>
        </w:rPr>
        <w:t>like</w:t>
      </w:r>
      <w:r w:rsidRPr="00560E24">
        <w:rPr>
          <w:sz w:val="24"/>
          <w:szCs w:val="24"/>
        </w:rPr>
        <w:t xml:space="preserve"> </w:t>
      </w:r>
      <w:r w:rsidRPr="00560E24">
        <w:rPr>
          <w:rFonts w:eastAsia="Calibri"/>
          <w:sz w:val="24"/>
          <w:szCs w:val="24"/>
        </w:rPr>
        <w:t>to</w:t>
      </w:r>
      <w:r w:rsidRPr="00560E24">
        <w:rPr>
          <w:sz w:val="24"/>
          <w:szCs w:val="24"/>
        </w:rPr>
        <w:t xml:space="preserve"> </w:t>
      </w:r>
      <w:r w:rsidRPr="00560E24">
        <w:rPr>
          <w:rFonts w:eastAsia="Calibri"/>
          <w:sz w:val="24"/>
          <w:szCs w:val="24"/>
        </w:rPr>
        <w:t>discuss</w:t>
      </w:r>
      <w:r w:rsidRPr="00560E24">
        <w:rPr>
          <w:sz w:val="24"/>
          <w:szCs w:val="24"/>
        </w:rPr>
        <w:t xml:space="preserve"> </w:t>
      </w:r>
      <w:r w:rsidRPr="00560E24">
        <w:rPr>
          <w:rFonts w:eastAsia="Calibri"/>
          <w:sz w:val="24"/>
          <w:szCs w:val="24"/>
        </w:rPr>
        <w:t>any</w:t>
      </w:r>
      <w:r w:rsidRPr="00560E24">
        <w:rPr>
          <w:sz w:val="24"/>
          <w:szCs w:val="24"/>
        </w:rPr>
        <w:t xml:space="preserve"> </w:t>
      </w:r>
      <w:r w:rsidRPr="00560E24">
        <w:rPr>
          <w:rFonts w:eastAsia="Calibri"/>
          <w:sz w:val="24"/>
          <w:szCs w:val="24"/>
        </w:rPr>
        <w:t>aspect</w:t>
      </w:r>
      <w:r w:rsidRPr="00560E24">
        <w:rPr>
          <w:sz w:val="24"/>
          <w:szCs w:val="24"/>
        </w:rPr>
        <w:t xml:space="preserve"> </w:t>
      </w:r>
      <w:r w:rsidRPr="00560E24">
        <w:rPr>
          <w:rFonts w:eastAsia="Calibri"/>
          <w:sz w:val="24"/>
          <w:szCs w:val="24"/>
        </w:rPr>
        <w:t>of</w:t>
      </w:r>
      <w:r w:rsidRPr="00560E24">
        <w:rPr>
          <w:sz w:val="24"/>
          <w:szCs w:val="24"/>
        </w:rPr>
        <w:t xml:space="preserve"> </w:t>
      </w:r>
      <w:r w:rsidRPr="00560E24">
        <w:rPr>
          <w:rFonts w:eastAsia="Calibri"/>
          <w:sz w:val="24"/>
          <w:szCs w:val="24"/>
        </w:rPr>
        <w:t>this</w:t>
      </w:r>
      <w:r w:rsidRPr="00560E24">
        <w:rPr>
          <w:sz w:val="24"/>
          <w:szCs w:val="24"/>
        </w:rPr>
        <w:t xml:space="preserve"> </w:t>
      </w:r>
      <w:r w:rsidRPr="00560E24">
        <w:rPr>
          <w:rFonts w:eastAsia="Calibri"/>
          <w:sz w:val="24"/>
          <w:szCs w:val="24"/>
        </w:rPr>
        <w:t>policy</w:t>
      </w:r>
      <w:r w:rsidRPr="00560E24">
        <w:rPr>
          <w:sz w:val="24"/>
          <w:szCs w:val="24"/>
        </w:rPr>
        <w:t xml:space="preserve"> </w:t>
      </w:r>
      <w:r w:rsidRPr="00560E24">
        <w:rPr>
          <w:rFonts w:eastAsia="Calibri"/>
          <w:sz w:val="24"/>
          <w:szCs w:val="24"/>
        </w:rPr>
        <w:t>or</w:t>
      </w:r>
      <w:r w:rsidRPr="00560E24">
        <w:rPr>
          <w:sz w:val="24"/>
          <w:szCs w:val="24"/>
        </w:rPr>
        <w:t xml:space="preserve"> </w:t>
      </w:r>
      <w:r w:rsidRPr="00560E24">
        <w:rPr>
          <w:rFonts w:eastAsia="Calibri"/>
          <w:sz w:val="24"/>
          <w:szCs w:val="24"/>
        </w:rPr>
        <w:t>the</w:t>
      </w:r>
      <w:r w:rsidRPr="00560E24">
        <w:rPr>
          <w:sz w:val="24"/>
          <w:szCs w:val="24"/>
        </w:rPr>
        <w:t xml:space="preserve"> </w:t>
      </w:r>
      <w:r w:rsidRPr="00560E24">
        <w:rPr>
          <w:rFonts w:eastAsia="Calibri"/>
          <w:sz w:val="24"/>
          <w:szCs w:val="24"/>
        </w:rPr>
        <w:t>way</w:t>
      </w:r>
      <w:r w:rsidRPr="00560E24">
        <w:rPr>
          <w:sz w:val="24"/>
          <w:szCs w:val="24"/>
        </w:rPr>
        <w:t xml:space="preserve"> </w:t>
      </w:r>
      <w:r w:rsidRPr="00560E24">
        <w:rPr>
          <w:rFonts w:eastAsia="Calibri"/>
          <w:sz w:val="24"/>
          <w:szCs w:val="24"/>
        </w:rPr>
        <w:t>I process</w:t>
      </w:r>
      <w:r w:rsidRPr="00560E24">
        <w:rPr>
          <w:sz w:val="24"/>
          <w:szCs w:val="24"/>
        </w:rPr>
        <w:t xml:space="preserve"> </w:t>
      </w:r>
      <w:r w:rsidRPr="00560E24">
        <w:rPr>
          <w:rFonts w:eastAsia="Calibri"/>
          <w:sz w:val="24"/>
          <w:szCs w:val="24"/>
        </w:rPr>
        <w:t>your</w:t>
      </w:r>
      <w:r w:rsidRPr="00560E24">
        <w:rPr>
          <w:sz w:val="24"/>
          <w:szCs w:val="24"/>
        </w:rPr>
        <w:t xml:space="preserve"> </w:t>
      </w:r>
      <w:r w:rsidRPr="00560E24">
        <w:rPr>
          <w:rFonts w:eastAsia="Calibri"/>
          <w:sz w:val="24"/>
          <w:szCs w:val="24"/>
        </w:rPr>
        <w:t>information,</w:t>
      </w:r>
      <w:r w:rsidRPr="00560E24">
        <w:rPr>
          <w:sz w:val="24"/>
          <w:szCs w:val="24"/>
        </w:rPr>
        <w:t xml:space="preserve"> </w:t>
      </w:r>
      <w:r w:rsidRPr="00560E24">
        <w:rPr>
          <w:rFonts w:eastAsia="Calibri"/>
          <w:sz w:val="24"/>
          <w:szCs w:val="24"/>
        </w:rPr>
        <w:t>please</w:t>
      </w:r>
      <w:r w:rsidRPr="00560E24">
        <w:rPr>
          <w:sz w:val="24"/>
          <w:szCs w:val="24"/>
        </w:rPr>
        <w:t xml:space="preserve"> </w:t>
      </w:r>
      <w:r w:rsidRPr="00560E24">
        <w:rPr>
          <w:rFonts w:eastAsia="Calibri"/>
          <w:sz w:val="24"/>
          <w:szCs w:val="24"/>
        </w:rPr>
        <w:t>contact me</w:t>
      </w:r>
      <w:r w:rsidRPr="00560E24">
        <w:rPr>
          <w:sz w:val="24"/>
          <w:szCs w:val="24"/>
        </w:rPr>
        <w:t xml:space="preserve"> by email at </w:t>
      </w:r>
      <w:hyperlink r:id="rId7" w:history="1">
        <w:r w:rsidR="000B1516" w:rsidRPr="00E10402">
          <w:rPr>
            <w:rStyle w:val="Hyperlink"/>
            <w:sz w:val="24"/>
            <w:szCs w:val="24"/>
          </w:rPr>
          <w:t>drelenamorris@protonmail.com</w:t>
        </w:r>
      </w:hyperlink>
    </w:p>
    <w:p w14:paraId="327F5E2A" w14:textId="77777777" w:rsidR="000B1516" w:rsidRDefault="000B1516" w:rsidP="00C27F0E">
      <w:pPr>
        <w:rPr>
          <w:sz w:val="24"/>
          <w:szCs w:val="24"/>
        </w:rPr>
      </w:pPr>
    </w:p>
    <w:p w14:paraId="5B4C4E8B" w14:textId="77777777" w:rsidR="000B1516" w:rsidRPr="00252B00" w:rsidRDefault="000B1516" w:rsidP="000B1516">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sz w:val="28"/>
          <w:szCs w:val="28"/>
        </w:rPr>
      </w:pPr>
      <w:r w:rsidRPr="00252B00">
        <w:rPr>
          <w:rFonts w:asciiTheme="minorHAnsi" w:hAnsiTheme="minorHAnsi" w:cstheme="minorHAnsi"/>
          <w:b/>
          <w:bCs/>
          <w:color w:val="000000"/>
          <w:sz w:val="28"/>
          <w:szCs w:val="28"/>
        </w:rPr>
        <w:t>Processing of your data</w:t>
      </w:r>
    </w:p>
    <w:p w14:paraId="196E09CF" w14:textId="77777777" w:rsidR="000B1516" w:rsidRDefault="000B1516" w:rsidP="000B1516">
      <w:pPr>
        <w:pStyle w:val="NormalWeb"/>
        <w:rPr>
          <w:rFonts w:asciiTheme="minorHAnsi" w:hAnsiTheme="minorHAnsi" w:cstheme="minorHAnsi"/>
          <w:color w:val="000000"/>
        </w:rPr>
      </w:pPr>
      <w:r w:rsidRPr="006658BC">
        <w:rPr>
          <w:rFonts w:asciiTheme="minorHAnsi" w:hAnsiTheme="minorHAnsi" w:cstheme="minorHAnsi"/>
          <w:bCs/>
          <w:color w:val="000000"/>
        </w:rPr>
        <w:t>Through</w:t>
      </w:r>
      <w:r>
        <w:rPr>
          <w:rFonts w:asciiTheme="minorHAnsi" w:hAnsiTheme="minorHAnsi" w:cstheme="minorHAnsi"/>
          <w:b/>
          <w:color w:val="000000"/>
        </w:rPr>
        <w:t xml:space="preserve"> </w:t>
      </w:r>
      <w:r>
        <w:rPr>
          <w:rFonts w:asciiTheme="minorHAnsi" w:hAnsiTheme="minorHAnsi" w:cstheme="minorHAnsi"/>
          <w:color w:val="000000"/>
        </w:rPr>
        <w:t xml:space="preserve">the process of contracting with Hope Psychology Service, from enquiry to discharge and invoicing, you share information about yourself, which I use in my work with you.  GDPR considers two categories of information (or data) as requiring </w:t>
      </w:r>
      <w:proofErr w:type="gramStart"/>
      <w:r>
        <w:rPr>
          <w:rFonts w:asciiTheme="minorHAnsi" w:hAnsiTheme="minorHAnsi" w:cstheme="minorHAnsi"/>
          <w:color w:val="000000"/>
        </w:rPr>
        <w:t>particular protection</w:t>
      </w:r>
      <w:proofErr w:type="gramEnd"/>
      <w:r>
        <w:rPr>
          <w:rFonts w:asciiTheme="minorHAnsi" w:hAnsiTheme="minorHAnsi" w:cstheme="minorHAnsi"/>
          <w:color w:val="000000"/>
        </w:rPr>
        <w:t xml:space="preserve"> - </w:t>
      </w:r>
      <w:r w:rsidRPr="004C06E1">
        <w:rPr>
          <w:rFonts w:asciiTheme="minorHAnsi" w:hAnsiTheme="minorHAnsi" w:cstheme="minorHAnsi"/>
          <w:b/>
          <w:bCs/>
          <w:color w:val="000000"/>
        </w:rPr>
        <w:t>personal</w:t>
      </w:r>
      <w:r>
        <w:rPr>
          <w:rFonts w:asciiTheme="minorHAnsi" w:hAnsiTheme="minorHAnsi" w:cstheme="minorHAnsi"/>
          <w:color w:val="000000"/>
        </w:rPr>
        <w:t xml:space="preserve"> and potentially identifying information, and more </w:t>
      </w:r>
      <w:r w:rsidRPr="004C06E1">
        <w:rPr>
          <w:rFonts w:asciiTheme="minorHAnsi" w:hAnsiTheme="minorHAnsi" w:cstheme="minorHAnsi"/>
          <w:b/>
          <w:bCs/>
          <w:color w:val="000000"/>
        </w:rPr>
        <w:t>sensitive information</w:t>
      </w:r>
      <w:r>
        <w:rPr>
          <w:rFonts w:asciiTheme="minorHAnsi" w:hAnsiTheme="minorHAnsi" w:cstheme="minorHAnsi"/>
          <w:color w:val="000000"/>
        </w:rPr>
        <w:t xml:space="preserve"> (deemed ‘special category’) such that it can only be collected and processed on specific legal bases.  In this privacy policy, I will describe the data I collect, how it is collected, and the legal bases I draw on to justify the collection and processing of this data. </w:t>
      </w:r>
    </w:p>
    <w:p w14:paraId="2D7AFF7A" w14:textId="77777777" w:rsidR="000B1516" w:rsidRPr="00B16643" w:rsidRDefault="000B1516" w:rsidP="000B1516">
      <w:pPr>
        <w:pStyle w:val="NormalWeb"/>
        <w:rPr>
          <w:rFonts w:asciiTheme="minorHAnsi" w:hAnsiTheme="minorHAnsi" w:cstheme="minorHAnsi"/>
          <w:b/>
          <w:color w:val="000000"/>
        </w:rPr>
      </w:pPr>
      <w:r w:rsidRPr="00B16643">
        <w:rPr>
          <w:rFonts w:asciiTheme="minorHAnsi" w:hAnsiTheme="minorHAnsi" w:cstheme="minorHAnsi"/>
          <w:b/>
          <w:color w:val="000000"/>
        </w:rPr>
        <w:t>What personal data I process</w:t>
      </w:r>
    </w:p>
    <w:p w14:paraId="62A7A46A" w14:textId="77777777" w:rsidR="000B1516" w:rsidRDefault="000B1516" w:rsidP="000B1516">
      <w:pPr>
        <w:pStyle w:val="NormalWeb"/>
        <w:rPr>
          <w:rFonts w:asciiTheme="minorHAnsi" w:hAnsiTheme="minorHAnsi" w:cstheme="minorHAnsi"/>
          <w:color w:val="000000"/>
        </w:rPr>
      </w:pPr>
      <w:r w:rsidRPr="00B16643">
        <w:rPr>
          <w:rFonts w:asciiTheme="minorHAnsi" w:hAnsiTheme="minorHAnsi" w:cstheme="minorHAnsi"/>
          <w:color w:val="000000"/>
        </w:rPr>
        <w:t xml:space="preserve">Hope Psychology </w:t>
      </w:r>
      <w:r>
        <w:rPr>
          <w:rFonts w:asciiTheme="minorHAnsi" w:hAnsiTheme="minorHAnsi" w:cstheme="minorHAnsi"/>
          <w:color w:val="000000"/>
        </w:rPr>
        <w:t>Service may process</w:t>
      </w:r>
      <w:r w:rsidRPr="00B16643">
        <w:rPr>
          <w:rFonts w:asciiTheme="minorHAnsi" w:hAnsiTheme="minorHAnsi" w:cstheme="minorHAnsi"/>
          <w:color w:val="000000"/>
        </w:rPr>
        <w:t xml:space="preserve"> the following personal data from </w:t>
      </w:r>
      <w:r>
        <w:rPr>
          <w:rFonts w:asciiTheme="minorHAnsi" w:hAnsiTheme="minorHAnsi" w:cstheme="minorHAnsi"/>
          <w:color w:val="000000"/>
        </w:rPr>
        <w:t>you</w:t>
      </w:r>
      <w:r w:rsidRPr="00B16643">
        <w:rPr>
          <w:rFonts w:asciiTheme="minorHAnsi" w:hAnsiTheme="minorHAnsi" w:cstheme="minorHAnsi"/>
          <w:color w:val="000000"/>
        </w:rPr>
        <w:t>:</w:t>
      </w:r>
    </w:p>
    <w:p w14:paraId="545B6015" w14:textId="77777777" w:rsidR="000B1516" w:rsidRDefault="000B1516" w:rsidP="000B1516">
      <w:pPr>
        <w:pStyle w:val="NormalWeb"/>
        <w:numPr>
          <w:ilvl w:val="0"/>
          <w:numId w:val="10"/>
        </w:numPr>
        <w:rPr>
          <w:rFonts w:asciiTheme="minorHAnsi" w:hAnsiTheme="minorHAnsi" w:cstheme="minorHAnsi"/>
          <w:color w:val="000000"/>
        </w:rPr>
      </w:pPr>
      <w:r w:rsidRPr="008710C5">
        <w:rPr>
          <w:rFonts w:asciiTheme="minorHAnsi" w:hAnsiTheme="minorHAnsi" w:cstheme="minorHAnsi"/>
          <w:b/>
          <w:bCs/>
          <w:color w:val="000000"/>
        </w:rPr>
        <w:t>Personal information</w:t>
      </w:r>
      <w:r>
        <w:rPr>
          <w:rFonts w:asciiTheme="minorHAnsi" w:hAnsiTheme="minorHAnsi" w:cstheme="minorHAnsi"/>
          <w:color w:val="000000"/>
        </w:rPr>
        <w:t xml:space="preserve">: name or given name, family name or surname, address, telephone numbers, data of birth, relationships, occupation, email addresses, GP contact details, emergency contact details, educational history </w:t>
      </w:r>
      <w:proofErr w:type="gramStart"/>
      <w:r>
        <w:rPr>
          <w:rFonts w:asciiTheme="minorHAnsi" w:hAnsiTheme="minorHAnsi" w:cstheme="minorHAnsi"/>
          <w:color w:val="000000"/>
        </w:rPr>
        <w:t>etc</w:t>
      </w:r>
      <w:proofErr w:type="gramEnd"/>
    </w:p>
    <w:p w14:paraId="5081DCD8" w14:textId="77777777" w:rsidR="000B1516" w:rsidRDefault="000B1516" w:rsidP="000B1516">
      <w:pPr>
        <w:pStyle w:val="NormalWeb"/>
        <w:numPr>
          <w:ilvl w:val="0"/>
          <w:numId w:val="10"/>
        </w:numPr>
        <w:rPr>
          <w:rFonts w:asciiTheme="minorHAnsi" w:hAnsiTheme="minorHAnsi" w:cstheme="minorHAnsi"/>
          <w:color w:val="000000"/>
        </w:rPr>
      </w:pPr>
      <w:r w:rsidRPr="008710C5">
        <w:rPr>
          <w:rFonts w:asciiTheme="minorHAnsi" w:hAnsiTheme="minorHAnsi" w:cstheme="minorHAnsi"/>
          <w:b/>
          <w:bCs/>
          <w:color w:val="000000"/>
        </w:rPr>
        <w:t>Sensitive information</w:t>
      </w:r>
      <w:r>
        <w:rPr>
          <w:rFonts w:asciiTheme="minorHAnsi" w:hAnsiTheme="minorHAnsi" w:cstheme="minorHAnsi"/>
          <w:color w:val="000000"/>
        </w:rPr>
        <w:t xml:space="preserve">: physical and mental health current and history;, financial information, background history, family history of physical and mental health difficulties, and where relevant to your concerns, political, </w:t>
      </w:r>
      <w:proofErr w:type="gramStart"/>
      <w:r>
        <w:rPr>
          <w:rFonts w:asciiTheme="minorHAnsi" w:hAnsiTheme="minorHAnsi" w:cstheme="minorHAnsi"/>
          <w:color w:val="000000"/>
        </w:rPr>
        <w:t>religious</w:t>
      </w:r>
      <w:proofErr w:type="gramEnd"/>
      <w:r>
        <w:rPr>
          <w:rFonts w:asciiTheme="minorHAnsi" w:hAnsiTheme="minorHAnsi" w:cstheme="minorHAnsi"/>
          <w:color w:val="000000"/>
        </w:rPr>
        <w:t xml:space="preserve"> or philosophical views, criminal offences or convictions and so on. </w:t>
      </w:r>
    </w:p>
    <w:p w14:paraId="210234CB" w14:textId="77777777" w:rsidR="000B1516" w:rsidRPr="005D473B" w:rsidRDefault="000B1516" w:rsidP="000B1516">
      <w:pPr>
        <w:pStyle w:val="NormalWeb"/>
        <w:numPr>
          <w:ilvl w:val="0"/>
          <w:numId w:val="10"/>
        </w:numPr>
        <w:rPr>
          <w:rFonts w:asciiTheme="minorHAnsi" w:hAnsiTheme="minorHAnsi" w:cstheme="minorHAnsi"/>
          <w:b/>
          <w:bCs/>
          <w:color w:val="000000"/>
        </w:rPr>
      </w:pPr>
      <w:r w:rsidRPr="005D473B">
        <w:rPr>
          <w:rFonts w:asciiTheme="minorHAnsi" w:hAnsiTheme="minorHAnsi" w:cstheme="minorHAnsi"/>
          <w:b/>
          <w:bCs/>
          <w:color w:val="000000"/>
        </w:rPr>
        <w:t>Administrative information</w:t>
      </w:r>
      <w:r w:rsidRPr="005D473B">
        <w:rPr>
          <w:rFonts w:asciiTheme="minorHAnsi" w:hAnsiTheme="minorHAnsi" w:cstheme="minorHAnsi"/>
          <w:color w:val="000000"/>
        </w:rPr>
        <w:t xml:space="preserve">: including contact information as above; appointment times, dates and </w:t>
      </w:r>
      <w:proofErr w:type="gramStart"/>
      <w:r w:rsidRPr="005D473B">
        <w:rPr>
          <w:rFonts w:asciiTheme="minorHAnsi" w:hAnsiTheme="minorHAnsi" w:cstheme="minorHAnsi"/>
          <w:color w:val="000000"/>
        </w:rPr>
        <w:t>locations</w:t>
      </w:r>
      <w:proofErr w:type="gramEnd"/>
    </w:p>
    <w:p w14:paraId="6CB01FEB" w14:textId="77777777" w:rsidR="000B1516" w:rsidRPr="005D473B" w:rsidRDefault="000B1516" w:rsidP="000B1516">
      <w:pPr>
        <w:pStyle w:val="NormalWeb"/>
        <w:rPr>
          <w:rFonts w:asciiTheme="minorHAnsi" w:hAnsiTheme="minorHAnsi" w:cstheme="minorHAnsi"/>
          <w:b/>
          <w:bCs/>
          <w:color w:val="000000"/>
        </w:rPr>
      </w:pPr>
      <w:r w:rsidRPr="005D473B">
        <w:rPr>
          <w:rFonts w:asciiTheme="minorHAnsi" w:hAnsiTheme="minorHAnsi" w:cstheme="minorHAnsi"/>
          <w:b/>
          <w:bCs/>
          <w:color w:val="000000"/>
        </w:rPr>
        <w:t>How is this data collected:</w:t>
      </w:r>
    </w:p>
    <w:p w14:paraId="3BC561D9" w14:textId="77777777" w:rsidR="000B1516" w:rsidRDefault="000B1516" w:rsidP="000B1516">
      <w:pPr>
        <w:pStyle w:val="NormalWeb"/>
        <w:numPr>
          <w:ilvl w:val="0"/>
          <w:numId w:val="9"/>
        </w:numPr>
        <w:rPr>
          <w:rFonts w:asciiTheme="minorHAnsi" w:hAnsiTheme="minorHAnsi" w:cstheme="minorHAnsi"/>
          <w:color w:val="000000"/>
        </w:rPr>
      </w:pPr>
      <w:r>
        <w:rPr>
          <w:rFonts w:asciiTheme="minorHAnsi" w:hAnsiTheme="minorHAnsi" w:cstheme="minorHAnsi"/>
          <w:color w:val="000000"/>
        </w:rPr>
        <w:t xml:space="preserve">Website or therapist directory contact forms </w:t>
      </w:r>
    </w:p>
    <w:p w14:paraId="1E4795D4" w14:textId="77777777" w:rsidR="000B1516" w:rsidRDefault="000B1516" w:rsidP="000B1516">
      <w:pPr>
        <w:pStyle w:val="NormalWeb"/>
        <w:numPr>
          <w:ilvl w:val="0"/>
          <w:numId w:val="9"/>
        </w:numPr>
        <w:rPr>
          <w:rFonts w:asciiTheme="minorHAnsi" w:hAnsiTheme="minorHAnsi" w:cstheme="minorHAnsi"/>
          <w:color w:val="000000"/>
        </w:rPr>
      </w:pPr>
      <w:r>
        <w:rPr>
          <w:rFonts w:asciiTheme="minorHAnsi" w:hAnsiTheme="minorHAnsi" w:cstheme="minorHAnsi"/>
          <w:color w:val="000000"/>
        </w:rPr>
        <w:t>Email, telephone, in-person communications between us</w:t>
      </w:r>
    </w:p>
    <w:p w14:paraId="3B4BB13F" w14:textId="77777777" w:rsidR="000B1516" w:rsidRDefault="000B1516" w:rsidP="000B1516">
      <w:pPr>
        <w:pStyle w:val="NormalWeb"/>
        <w:numPr>
          <w:ilvl w:val="0"/>
          <w:numId w:val="9"/>
        </w:numPr>
        <w:rPr>
          <w:rFonts w:asciiTheme="minorHAnsi" w:hAnsiTheme="minorHAnsi" w:cstheme="minorHAnsi"/>
          <w:color w:val="000000"/>
        </w:rPr>
      </w:pPr>
      <w:r>
        <w:rPr>
          <w:rFonts w:asciiTheme="minorHAnsi" w:hAnsiTheme="minorHAnsi" w:cstheme="minorHAnsi"/>
          <w:color w:val="000000"/>
        </w:rPr>
        <w:t>Forms that I send to you to complete (consent, intake information, questionnaires)</w:t>
      </w:r>
    </w:p>
    <w:p w14:paraId="61DB7F72" w14:textId="77777777" w:rsidR="000B1516" w:rsidRDefault="000B1516" w:rsidP="000B1516">
      <w:pPr>
        <w:pStyle w:val="NormalWeb"/>
        <w:numPr>
          <w:ilvl w:val="0"/>
          <w:numId w:val="9"/>
        </w:numPr>
        <w:rPr>
          <w:rFonts w:asciiTheme="minorHAnsi" w:hAnsiTheme="minorHAnsi" w:cstheme="minorHAnsi"/>
          <w:color w:val="000000"/>
        </w:rPr>
      </w:pPr>
      <w:r>
        <w:rPr>
          <w:rFonts w:asciiTheme="minorHAnsi" w:hAnsiTheme="minorHAnsi" w:cstheme="minorHAnsi"/>
          <w:color w:val="000000"/>
        </w:rPr>
        <w:t>Consultations – assessment and therapy appointments</w:t>
      </w:r>
    </w:p>
    <w:p w14:paraId="3CB53625" w14:textId="77777777" w:rsidR="000B1516" w:rsidRPr="00C711D6" w:rsidRDefault="000B1516" w:rsidP="000B1516">
      <w:pPr>
        <w:pStyle w:val="NormalWeb"/>
        <w:numPr>
          <w:ilvl w:val="0"/>
          <w:numId w:val="9"/>
        </w:numPr>
        <w:rPr>
          <w:rFonts w:asciiTheme="minorHAnsi" w:hAnsiTheme="minorHAnsi" w:cstheme="minorHAnsi"/>
          <w:color w:val="000000"/>
        </w:rPr>
      </w:pPr>
      <w:r>
        <w:rPr>
          <w:rFonts w:asciiTheme="minorHAnsi" w:hAnsiTheme="minorHAnsi" w:cstheme="minorHAnsi"/>
          <w:color w:val="000000"/>
        </w:rPr>
        <w:t>Referral information from other services – private medical insurers; case managers; referral services</w:t>
      </w:r>
    </w:p>
    <w:p w14:paraId="09ECB3A2" w14:textId="7E3CA358" w:rsidR="00C27F0E" w:rsidRPr="000B1516" w:rsidRDefault="00C27F0E" w:rsidP="000B1516">
      <w:pPr>
        <w:rPr>
          <w:sz w:val="24"/>
          <w:szCs w:val="24"/>
        </w:rPr>
      </w:pPr>
      <w:r w:rsidRPr="00C711D6">
        <w:rPr>
          <w:rFonts w:cstheme="minorHAnsi"/>
          <w:b/>
          <w:bCs/>
          <w:color w:val="000000"/>
        </w:rPr>
        <w:t>How I use your data</w:t>
      </w:r>
    </w:p>
    <w:p w14:paraId="58B3F2DD" w14:textId="77777777" w:rsidR="00C27F0E" w:rsidRDefault="00C27F0E" w:rsidP="00C27F0E">
      <w:pPr>
        <w:pStyle w:val="NormalWeb"/>
        <w:numPr>
          <w:ilvl w:val="0"/>
          <w:numId w:val="11"/>
        </w:numPr>
        <w:rPr>
          <w:rFonts w:asciiTheme="minorHAnsi" w:hAnsiTheme="minorHAnsi" w:cstheme="minorHAnsi"/>
          <w:color w:val="000000"/>
        </w:rPr>
      </w:pPr>
      <w:r>
        <w:rPr>
          <w:rFonts w:asciiTheme="minorHAnsi" w:hAnsiTheme="minorHAnsi" w:cstheme="minorHAnsi"/>
          <w:color w:val="000000"/>
        </w:rPr>
        <w:t>To respond to your enquiry</w:t>
      </w:r>
    </w:p>
    <w:p w14:paraId="0A78FE27" w14:textId="77777777" w:rsidR="00C27F0E" w:rsidRDefault="00C27F0E" w:rsidP="00C27F0E">
      <w:pPr>
        <w:pStyle w:val="NormalWeb"/>
        <w:numPr>
          <w:ilvl w:val="0"/>
          <w:numId w:val="11"/>
        </w:numPr>
        <w:rPr>
          <w:rFonts w:asciiTheme="minorHAnsi" w:hAnsiTheme="minorHAnsi" w:cstheme="minorHAnsi"/>
          <w:color w:val="000000"/>
        </w:rPr>
      </w:pPr>
      <w:r>
        <w:rPr>
          <w:rFonts w:asciiTheme="minorHAnsi" w:hAnsiTheme="minorHAnsi" w:cstheme="minorHAnsi"/>
          <w:color w:val="000000"/>
        </w:rPr>
        <w:t>To register you as a new client on my practice management software applications</w:t>
      </w:r>
    </w:p>
    <w:p w14:paraId="5EBAC6ED" w14:textId="77777777" w:rsidR="00C27F0E" w:rsidRDefault="00C27F0E" w:rsidP="00C27F0E">
      <w:pPr>
        <w:pStyle w:val="NormalWeb"/>
        <w:numPr>
          <w:ilvl w:val="0"/>
          <w:numId w:val="11"/>
        </w:numPr>
        <w:rPr>
          <w:rFonts w:asciiTheme="minorHAnsi" w:hAnsiTheme="minorHAnsi" w:cstheme="minorHAnsi"/>
          <w:color w:val="000000"/>
        </w:rPr>
      </w:pPr>
      <w:r>
        <w:rPr>
          <w:rFonts w:asciiTheme="minorHAnsi" w:hAnsiTheme="minorHAnsi" w:cstheme="minorHAnsi"/>
          <w:color w:val="000000"/>
        </w:rPr>
        <w:lastRenderedPageBreak/>
        <w:t>To provide psychological assessment and therapy service to you (including storing information, writing therapy progress notes, provision of summary reports where indicated; clinical supervision, where required for legal or statutory obligations, including safeguarding)</w:t>
      </w:r>
    </w:p>
    <w:p w14:paraId="3E6E6B1B" w14:textId="77777777" w:rsidR="00C27F0E" w:rsidRDefault="00C27F0E" w:rsidP="00C27F0E">
      <w:pPr>
        <w:pStyle w:val="NormalWeb"/>
        <w:numPr>
          <w:ilvl w:val="0"/>
          <w:numId w:val="11"/>
        </w:numPr>
        <w:rPr>
          <w:rFonts w:asciiTheme="minorHAnsi" w:hAnsiTheme="minorHAnsi" w:cstheme="minorHAnsi"/>
          <w:color w:val="000000"/>
        </w:rPr>
      </w:pPr>
      <w:r>
        <w:rPr>
          <w:rFonts w:asciiTheme="minorHAnsi" w:hAnsiTheme="minorHAnsi" w:cstheme="minorHAnsi"/>
          <w:color w:val="000000"/>
        </w:rPr>
        <w:t>To manage our relationship (including arrangements of appointments, billing)</w:t>
      </w:r>
    </w:p>
    <w:p w14:paraId="2D0FD210" w14:textId="77777777" w:rsidR="00C27F0E" w:rsidRDefault="00C27F0E" w:rsidP="00C27F0E">
      <w:pPr>
        <w:pStyle w:val="NormalWeb"/>
        <w:numPr>
          <w:ilvl w:val="0"/>
          <w:numId w:val="5"/>
        </w:numPr>
        <w:rPr>
          <w:rFonts w:asciiTheme="minorHAnsi" w:hAnsiTheme="minorHAnsi" w:cstheme="minorHAnsi"/>
          <w:color w:val="000000"/>
        </w:rPr>
      </w:pPr>
      <w:r w:rsidRPr="00B16643">
        <w:rPr>
          <w:rFonts w:asciiTheme="minorHAnsi" w:hAnsiTheme="minorHAnsi" w:cstheme="minorHAnsi"/>
          <w:color w:val="000000"/>
        </w:rPr>
        <w:t>All web services used by Hope Psychology Service are verified by themselves as GDPR compliant.</w:t>
      </w:r>
    </w:p>
    <w:p w14:paraId="6C7A8BA3" w14:textId="77777777" w:rsidR="00C27F0E" w:rsidRPr="00B16643" w:rsidRDefault="00C27F0E" w:rsidP="00C27F0E">
      <w:pPr>
        <w:pStyle w:val="NormalWeb"/>
        <w:rPr>
          <w:rFonts w:asciiTheme="minorHAnsi" w:hAnsiTheme="minorHAnsi" w:cstheme="minorHAnsi"/>
          <w:b/>
          <w:color w:val="000000"/>
        </w:rPr>
      </w:pPr>
      <w:r w:rsidRPr="00B16643">
        <w:rPr>
          <w:rFonts w:asciiTheme="minorHAnsi" w:hAnsiTheme="minorHAnsi" w:cstheme="minorHAnsi"/>
          <w:b/>
          <w:color w:val="000000"/>
        </w:rPr>
        <w:t>The lawful bas</w:t>
      </w:r>
      <w:r>
        <w:rPr>
          <w:rFonts w:asciiTheme="minorHAnsi" w:hAnsiTheme="minorHAnsi" w:cstheme="minorHAnsi"/>
          <w:b/>
          <w:color w:val="000000"/>
        </w:rPr>
        <w:t>e</w:t>
      </w:r>
      <w:r w:rsidRPr="00B16643">
        <w:rPr>
          <w:rFonts w:asciiTheme="minorHAnsi" w:hAnsiTheme="minorHAnsi" w:cstheme="minorHAnsi"/>
          <w:b/>
          <w:color w:val="000000"/>
        </w:rPr>
        <w:t>s for processing personal data</w:t>
      </w:r>
    </w:p>
    <w:p w14:paraId="344BD723" w14:textId="77777777" w:rsidR="00C27F0E" w:rsidRPr="000C610F" w:rsidRDefault="00C27F0E" w:rsidP="00C27F0E">
      <w:pPr>
        <w:pStyle w:val="NormalWeb"/>
        <w:numPr>
          <w:ilvl w:val="0"/>
          <w:numId w:val="12"/>
        </w:numPr>
        <w:rPr>
          <w:rFonts w:asciiTheme="minorHAnsi" w:hAnsiTheme="minorHAnsi" w:cstheme="minorHAnsi"/>
          <w:b/>
          <w:bCs/>
          <w:color w:val="000000"/>
        </w:rPr>
      </w:pPr>
      <w:r w:rsidRPr="000C610F">
        <w:rPr>
          <w:rFonts w:asciiTheme="minorHAnsi" w:hAnsiTheme="minorHAnsi" w:cstheme="minorHAnsi"/>
          <w:b/>
          <w:bCs/>
          <w:color w:val="000000"/>
        </w:rPr>
        <w:t>Consent (Article 6), to the provision of health treatment (Article 9 (</w:t>
      </w:r>
      <w:proofErr w:type="spellStart"/>
      <w:r w:rsidRPr="000C610F">
        <w:rPr>
          <w:rFonts w:asciiTheme="minorHAnsi" w:hAnsiTheme="minorHAnsi" w:cstheme="minorHAnsi"/>
          <w:b/>
          <w:bCs/>
          <w:color w:val="000000"/>
        </w:rPr>
        <w:t>i</w:t>
      </w:r>
      <w:proofErr w:type="spellEnd"/>
      <w:proofErr w:type="gramStart"/>
      <w:r w:rsidRPr="000C610F">
        <w:rPr>
          <w:rFonts w:asciiTheme="minorHAnsi" w:hAnsiTheme="minorHAnsi" w:cstheme="minorHAnsi"/>
          <w:b/>
          <w:bCs/>
          <w:color w:val="000000"/>
        </w:rPr>
        <w:t xml:space="preserve">)  </w:t>
      </w:r>
      <w:r w:rsidRPr="000C610F">
        <w:rPr>
          <w:rFonts w:asciiTheme="minorHAnsi" w:hAnsiTheme="minorHAnsi" w:cstheme="minorHAnsi"/>
          <w:color w:val="000000"/>
        </w:rPr>
        <w:t>In</w:t>
      </w:r>
      <w:proofErr w:type="gramEnd"/>
      <w:r w:rsidRPr="000C610F">
        <w:rPr>
          <w:rFonts w:asciiTheme="minorHAnsi" w:hAnsiTheme="minorHAnsi" w:cstheme="minorHAnsi"/>
          <w:color w:val="000000"/>
        </w:rPr>
        <w:t xml:space="preserve"> most situations, I collect and process both your personal and sensitive data with your explicit </w:t>
      </w:r>
      <w:r w:rsidRPr="000C610F">
        <w:rPr>
          <w:rFonts w:asciiTheme="minorHAnsi" w:hAnsiTheme="minorHAnsi" w:cstheme="minorHAnsi"/>
          <w:b/>
          <w:bCs/>
          <w:color w:val="000000"/>
        </w:rPr>
        <w:t>consent</w:t>
      </w:r>
      <w:r w:rsidRPr="000C610F">
        <w:rPr>
          <w:rFonts w:asciiTheme="minorHAnsi" w:hAnsiTheme="minorHAnsi" w:cstheme="minorHAnsi"/>
          <w:color w:val="000000"/>
        </w:rPr>
        <w:t xml:space="preserve"> – I will ask you to sign your consent to the business terms and this privacy policy which outlines what data I collect and use and you will have control over what you share with me.  </w:t>
      </w:r>
      <w:r w:rsidRPr="000C610F">
        <w:rPr>
          <w:rFonts w:asciiTheme="minorHAnsi" w:hAnsiTheme="minorHAnsi" w:cstheme="minorHAnsi"/>
          <w:color w:val="000000"/>
        </w:rPr>
        <w:br/>
      </w:r>
      <w:r w:rsidRPr="000C610F">
        <w:rPr>
          <w:rFonts w:asciiTheme="minorHAnsi" w:hAnsiTheme="minorHAnsi" w:cstheme="minorHAnsi"/>
          <w:color w:val="000000"/>
        </w:rPr>
        <w:br/>
        <w:t>If ever you have shared information that you do not want processed please let me know.  The information will not be processed further if it does not compromise other lawful bases (contractual or legal for example).</w:t>
      </w:r>
      <w:r w:rsidRPr="000C610F">
        <w:rPr>
          <w:rFonts w:asciiTheme="minorHAnsi" w:hAnsiTheme="minorHAnsi" w:cstheme="minorHAnsi"/>
          <w:color w:val="000000"/>
        </w:rPr>
        <w:br/>
      </w:r>
    </w:p>
    <w:p w14:paraId="5C893B58" w14:textId="77777777" w:rsidR="00C27F0E" w:rsidRPr="000C610F" w:rsidRDefault="00C27F0E" w:rsidP="00C27F0E">
      <w:pPr>
        <w:pStyle w:val="NormalWeb"/>
        <w:numPr>
          <w:ilvl w:val="0"/>
          <w:numId w:val="12"/>
        </w:numPr>
        <w:rPr>
          <w:rFonts w:asciiTheme="minorHAnsi" w:hAnsiTheme="minorHAnsi" w:cstheme="minorHAnsi"/>
          <w:b/>
          <w:bCs/>
          <w:color w:val="000000"/>
        </w:rPr>
      </w:pPr>
      <w:r w:rsidRPr="0057373D">
        <w:rPr>
          <w:rFonts w:asciiTheme="minorHAnsi" w:hAnsiTheme="minorHAnsi" w:cstheme="minorHAnsi"/>
          <w:b/>
          <w:bCs/>
          <w:color w:val="000000"/>
        </w:rPr>
        <w:t>Contractual obligations</w:t>
      </w:r>
      <w:r>
        <w:rPr>
          <w:rFonts w:asciiTheme="minorHAnsi" w:hAnsiTheme="minorHAnsi" w:cstheme="minorHAnsi"/>
          <w:b/>
          <w:bCs/>
          <w:color w:val="000000"/>
        </w:rPr>
        <w:t xml:space="preserve"> (Article 6):  </w:t>
      </w:r>
      <w:r w:rsidRPr="00030BEA">
        <w:rPr>
          <w:rFonts w:asciiTheme="minorHAnsi" w:hAnsiTheme="minorHAnsi" w:cstheme="minorHAnsi"/>
          <w:color w:val="000000"/>
        </w:rPr>
        <w:t xml:space="preserve">Further lawful bases for the collection of the personal and special category data </w:t>
      </w:r>
      <w:proofErr w:type="gramStart"/>
      <w:r w:rsidRPr="00030BEA">
        <w:rPr>
          <w:rFonts w:asciiTheme="minorHAnsi" w:hAnsiTheme="minorHAnsi" w:cstheme="minorHAnsi"/>
          <w:color w:val="000000"/>
        </w:rPr>
        <w:t>is</w:t>
      </w:r>
      <w:proofErr w:type="gramEnd"/>
      <w:r w:rsidRPr="00030BEA">
        <w:rPr>
          <w:rFonts w:asciiTheme="minorHAnsi" w:hAnsiTheme="minorHAnsi" w:cstheme="minorHAnsi"/>
          <w:color w:val="000000"/>
        </w:rPr>
        <w:t xml:space="preserve"> the performance of a </w:t>
      </w:r>
      <w:r w:rsidRPr="00030BEA">
        <w:rPr>
          <w:rFonts w:asciiTheme="minorHAnsi" w:hAnsiTheme="minorHAnsi" w:cstheme="minorHAnsi"/>
          <w:b/>
          <w:bCs/>
          <w:color w:val="000000"/>
        </w:rPr>
        <w:t>contract</w:t>
      </w:r>
      <w:r w:rsidRPr="00030BEA">
        <w:rPr>
          <w:rFonts w:asciiTheme="minorHAnsi" w:hAnsiTheme="minorHAnsi" w:cstheme="minorHAnsi"/>
          <w:color w:val="000000"/>
        </w:rPr>
        <w:t xml:space="preserve"> between us to work.  As therapy invariably involves working around the more sensitive areas in an individual’s life, it is likely that it will not be possible to offer a service to you if you feel unable to provide consent for the processing of this special category data.  </w:t>
      </w:r>
      <w:r>
        <w:rPr>
          <w:rFonts w:asciiTheme="minorHAnsi" w:hAnsiTheme="minorHAnsi" w:cstheme="minorHAnsi"/>
          <w:color w:val="000000"/>
        </w:rPr>
        <w:br/>
      </w:r>
      <w:r>
        <w:rPr>
          <w:rFonts w:asciiTheme="minorHAnsi" w:hAnsiTheme="minorHAnsi" w:cstheme="minorHAnsi"/>
          <w:color w:val="000000"/>
        </w:rPr>
        <w:br/>
      </w:r>
      <w:r w:rsidRPr="00030BEA">
        <w:rPr>
          <w:rFonts w:asciiTheme="minorHAnsi" w:hAnsiTheme="minorHAnsi" w:cstheme="minorHAnsi"/>
          <w:color w:val="000000"/>
        </w:rPr>
        <w:t>The contract is also the lawful bases for collecting and processing financial data or private medical insurance data to enable me to process payments for the service provision.</w:t>
      </w:r>
      <w:r>
        <w:rPr>
          <w:rFonts w:asciiTheme="minorHAnsi" w:hAnsiTheme="minorHAnsi" w:cstheme="minorHAnsi"/>
          <w:color w:val="000000"/>
        </w:rPr>
        <w:br/>
      </w:r>
      <w:r>
        <w:rPr>
          <w:rFonts w:asciiTheme="minorHAnsi" w:hAnsiTheme="minorHAnsi" w:cstheme="minorHAnsi"/>
          <w:color w:val="000000"/>
        </w:rPr>
        <w:br/>
      </w:r>
      <w:r w:rsidRPr="00422470">
        <w:rPr>
          <w:rFonts w:asciiTheme="minorHAnsi" w:hAnsiTheme="minorHAnsi" w:cstheme="minorHAnsi"/>
          <w:color w:val="000000"/>
        </w:rPr>
        <w:t>In order for me to be able to contract with you to provide a safe and effective service, and as a condition of my registration, I have regular supervision with another psychologist of equal or greater experience and/or expertise to myself. I do not share identifying information.  My supervisors are bound by the same duty to confidentiality.  This is necessary for me to be able to contract with you ethically and legally.</w:t>
      </w:r>
    </w:p>
    <w:p w14:paraId="17B692D0" w14:textId="77777777" w:rsidR="00C27F0E" w:rsidRPr="00FE11AA" w:rsidRDefault="00C27F0E" w:rsidP="00C27F0E">
      <w:pPr>
        <w:pStyle w:val="NormalWeb"/>
        <w:ind w:left="720"/>
        <w:rPr>
          <w:rFonts w:asciiTheme="minorHAnsi" w:eastAsia="Calibri" w:hAnsiTheme="minorHAnsi" w:cstheme="minorHAnsi"/>
        </w:rPr>
      </w:pPr>
      <w:r w:rsidRPr="00FE11AA">
        <w:rPr>
          <w:rFonts w:asciiTheme="minorHAnsi" w:eastAsia="Calibri" w:hAnsiTheme="minorHAnsi" w:cstheme="minorHAnsi"/>
        </w:rPr>
        <w:t>If a third party is involved – private medical insurer or referral agency, I will have a contract with them which may involve sharing appointment schedules and attendance, and summary reports of treatment.  Where the latter is required, I will always show to the content of such letters before sending them.</w:t>
      </w:r>
    </w:p>
    <w:p w14:paraId="522AE1FF" w14:textId="617F95A5" w:rsidR="00C27F0E" w:rsidRDefault="00C27F0E" w:rsidP="00C27F0E">
      <w:pPr>
        <w:pStyle w:val="NormalWeb"/>
        <w:numPr>
          <w:ilvl w:val="0"/>
          <w:numId w:val="12"/>
        </w:numPr>
        <w:rPr>
          <w:rFonts w:asciiTheme="minorHAnsi" w:hAnsiTheme="minorHAnsi" w:cstheme="minorHAnsi"/>
          <w:color w:val="000000"/>
        </w:rPr>
      </w:pPr>
      <w:r w:rsidRPr="00422470">
        <w:rPr>
          <w:rFonts w:asciiTheme="minorHAnsi" w:hAnsiTheme="minorHAnsi" w:cstheme="minorHAnsi"/>
          <w:b/>
          <w:bCs/>
          <w:color w:val="000000"/>
        </w:rPr>
        <w:t>Legitimate Interests</w:t>
      </w:r>
      <w:r>
        <w:rPr>
          <w:rFonts w:asciiTheme="minorHAnsi" w:hAnsiTheme="minorHAnsi" w:cstheme="minorHAnsi"/>
          <w:b/>
          <w:bCs/>
          <w:color w:val="000000"/>
        </w:rPr>
        <w:t xml:space="preserve"> (Article 6): </w:t>
      </w:r>
      <w:r w:rsidRPr="00C21F28">
        <w:rPr>
          <w:rFonts w:asciiTheme="minorHAnsi" w:hAnsiTheme="minorHAnsi" w:cstheme="minorHAnsi"/>
          <w:color w:val="000000"/>
        </w:rPr>
        <w:t xml:space="preserve">I draw on this legal basis for processing your </w:t>
      </w:r>
      <w:r w:rsidRPr="005E120F">
        <w:rPr>
          <w:rFonts w:asciiTheme="minorHAnsi" w:hAnsiTheme="minorHAnsi" w:cstheme="minorHAnsi"/>
          <w:color w:val="000000"/>
        </w:rPr>
        <w:t>data in ways</w:t>
      </w:r>
      <w:r>
        <w:rPr>
          <w:rFonts w:asciiTheme="minorHAnsi" w:hAnsiTheme="minorHAnsi" w:cstheme="minorHAnsi"/>
          <w:color w:val="000000"/>
        </w:rPr>
        <w:t xml:space="preserve"> </w:t>
      </w:r>
      <w:r w:rsidRPr="00DC46AF">
        <w:rPr>
          <w:rFonts w:asciiTheme="minorHAnsi" w:hAnsiTheme="minorHAnsi" w:cstheme="minorHAnsi"/>
          <w:color w:val="000000"/>
        </w:rPr>
        <w:t>which might reasonably be expected as a Clinical Psychologist</w:t>
      </w:r>
      <w:r>
        <w:rPr>
          <w:rFonts w:asciiTheme="minorHAnsi" w:hAnsiTheme="minorHAnsi" w:cstheme="minorHAnsi"/>
          <w:color w:val="000000"/>
        </w:rPr>
        <w:t xml:space="preserve">, to </w:t>
      </w:r>
      <w:r>
        <w:rPr>
          <w:rFonts w:asciiTheme="minorHAnsi" w:hAnsiTheme="minorHAnsi" w:cstheme="minorHAnsi"/>
          <w:color w:val="000000"/>
        </w:rPr>
        <w:lastRenderedPageBreak/>
        <w:t xml:space="preserve">organise and run my business </w:t>
      </w:r>
      <w:proofErr w:type="gramStart"/>
      <w:r>
        <w:rPr>
          <w:rFonts w:asciiTheme="minorHAnsi" w:hAnsiTheme="minorHAnsi" w:cstheme="minorHAnsi"/>
          <w:color w:val="000000"/>
        </w:rPr>
        <w:t>e.g.</w:t>
      </w:r>
      <w:proofErr w:type="gramEnd"/>
      <w:r>
        <w:rPr>
          <w:rFonts w:asciiTheme="minorHAnsi" w:hAnsiTheme="minorHAnsi" w:cstheme="minorHAnsi"/>
          <w:color w:val="000000"/>
        </w:rPr>
        <w:t xml:space="preserve"> in the use of technology to facilitate processes of collectin</w:t>
      </w:r>
      <w:r w:rsidR="008422E7">
        <w:rPr>
          <w:rFonts w:asciiTheme="minorHAnsi" w:hAnsiTheme="minorHAnsi" w:cstheme="minorHAnsi"/>
          <w:color w:val="000000"/>
        </w:rPr>
        <w:t>g</w:t>
      </w:r>
      <w:r>
        <w:rPr>
          <w:rFonts w:asciiTheme="minorHAnsi" w:hAnsiTheme="minorHAnsi" w:cstheme="minorHAnsi"/>
          <w:color w:val="000000"/>
        </w:rPr>
        <w:t>, storing, managing appointments effectively and billing.</w:t>
      </w:r>
      <w:r w:rsidRPr="00DC46AF">
        <w:rPr>
          <w:rFonts w:asciiTheme="minorHAnsi" w:hAnsiTheme="minorHAnsi" w:cstheme="minorHAnsi"/>
          <w:color w:val="000000"/>
        </w:rPr>
        <w:t xml:space="preserve">  When I process data in this way, I will make sure there isn’t a chance of any impact upon your rights, </w:t>
      </w:r>
      <w:proofErr w:type="gramStart"/>
      <w:r w:rsidRPr="00DC46AF">
        <w:rPr>
          <w:rFonts w:asciiTheme="minorHAnsi" w:hAnsiTheme="minorHAnsi" w:cstheme="minorHAnsi"/>
          <w:color w:val="000000"/>
        </w:rPr>
        <w:t>freedom</w:t>
      </w:r>
      <w:proofErr w:type="gramEnd"/>
      <w:r w:rsidRPr="00DC46AF">
        <w:rPr>
          <w:rFonts w:asciiTheme="minorHAnsi" w:hAnsiTheme="minorHAnsi" w:cstheme="minorHAnsi"/>
          <w:color w:val="000000"/>
        </w:rPr>
        <w:t xml:space="preserve"> or interests. </w:t>
      </w:r>
      <w:r>
        <w:rPr>
          <w:rFonts w:asciiTheme="minorHAnsi" w:hAnsiTheme="minorHAnsi" w:cstheme="minorHAnsi"/>
          <w:color w:val="000000"/>
        </w:rPr>
        <w:br/>
      </w:r>
    </w:p>
    <w:p w14:paraId="522CC276" w14:textId="769CD572" w:rsidR="00C27F0E" w:rsidRDefault="00C27F0E" w:rsidP="00C27F0E">
      <w:pPr>
        <w:pStyle w:val="NormalWeb"/>
        <w:numPr>
          <w:ilvl w:val="0"/>
          <w:numId w:val="12"/>
        </w:numPr>
        <w:rPr>
          <w:rFonts w:asciiTheme="minorHAnsi" w:hAnsiTheme="minorHAnsi" w:cstheme="minorHAnsi"/>
          <w:color w:val="000000"/>
        </w:rPr>
      </w:pPr>
      <w:r>
        <w:rPr>
          <w:rFonts w:asciiTheme="minorHAnsi" w:hAnsiTheme="minorHAnsi" w:cstheme="minorHAnsi"/>
          <w:b/>
          <w:bCs/>
          <w:color w:val="000000"/>
        </w:rPr>
        <w:t>Legal basis (Article 6)</w:t>
      </w:r>
      <w:r>
        <w:rPr>
          <w:rFonts w:asciiTheme="minorHAnsi" w:hAnsiTheme="minorHAnsi" w:cstheme="minorHAnsi"/>
          <w:color w:val="000000"/>
        </w:rPr>
        <w:t xml:space="preserve">: This is the lawful basis I would draw on if your personal </w:t>
      </w:r>
      <w:r w:rsidRPr="00DC46AF">
        <w:rPr>
          <w:rFonts w:asciiTheme="minorHAnsi" w:hAnsiTheme="minorHAnsi" w:cstheme="minorHAnsi"/>
          <w:color w:val="000000"/>
        </w:rPr>
        <w:t xml:space="preserve">information </w:t>
      </w:r>
      <w:r>
        <w:rPr>
          <w:rFonts w:asciiTheme="minorHAnsi" w:hAnsiTheme="minorHAnsi" w:cstheme="minorHAnsi"/>
          <w:color w:val="000000"/>
        </w:rPr>
        <w:t>were to be</w:t>
      </w:r>
      <w:r w:rsidRPr="00DC46AF">
        <w:rPr>
          <w:rFonts w:asciiTheme="minorHAnsi" w:hAnsiTheme="minorHAnsi" w:cstheme="minorHAnsi"/>
          <w:color w:val="000000"/>
        </w:rPr>
        <w:t xml:space="preserve"> requested by the Police, a Court of Law, </w:t>
      </w:r>
      <w:proofErr w:type="spellStart"/>
      <w:r w:rsidRPr="00DC46AF">
        <w:rPr>
          <w:rFonts w:asciiTheme="minorHAnsi" w:hAnsiTheme="minorHAnsi" w:cstheme="minorHAnsi"/>
          <w:color w:val="000000"/>
        </w:rPr>
        <w:t>Coroners</w:t>
      </w:r>
      <w:proofErr w:type="spellEnd"/>
      <w:r w:rsidRPr="00DC46AF">
        <w:rPr>
          <w:rFonts w:asciiTheme="minorHAnsi" w:hAnsiTheme="minorHAnsi" w:cstheme="minorHAnsi"/>
          <w:color w:val="000000"/>
        </w:rPr>
        <w:t xml:space="preserve"> </w:t>
      </w:r>
      <w:proofErr w:type="gramStart"/>
      <w:r w:rsidRPr="00DC46AF">
        <w:rPr>
          <w:rFonts w:asciiTheme="minorHAnsi" w:hAnsiTheme="minorHAnsi" w:cstheme="minorHAnsi"/>
          <w:color w:val="000000"/>
        </w:rPr>
        <w:t>Office</w:t>
      </w:r>
      <w:proofErr w:type="gramEnd"/>
      <w:r w:rsidRPr="00DC46AF">
        <w:rPr>
          <w:rFonts w:asciiTheme="minorHAnsi" w:hAnsiTheme="minorHAnsi" w:cstheme="minorHAnsi"/>
          <w:color w:val="000000"/>
        </w:rPr>
        <w:t xml:space="preserve"> or Professional Body in which circumstances I would have no option but to comply with the law. </w:t>
      </w:r>
      <w:r>
        <w:rPr>
          <w:rFonts w:asciiTheme="minorHAnsi" w:hAnsiTheme="minorHAnsi" w:cstheme="minorHAnsi"/>
          <w:color w:val="000000"/>
        </w:rPr>
        <w:br/>
      </w:r>
    </w:p>
    <w:p w14:paraId="1A2D0601" w14:textId="134F5BBB" w:rsidR="00C27F0E" w:rsidRPr="00C06459" w:rsidRDefault="00C27F0E" w:rsidP="00C27F0E">
      <w:pPr>
        <w:pStyle w:val="NormalWeb"/>
        <w:numPr>
          <w:ilvl w:val="0"/>
          <w:numId w:val="12"/>
        </w:numPr>
        <w:rPr>
          <w:rFonts w:asciiTheme="minorHAnsi" w:hAnsiTheme="minorHAnsi" w:cstheme="minorHAnsi"/>
          <w:color w:val="000000"/>
        </w:rPr>
      </w:pPr>
      <w:r w:rsidRPr="00447B00">
        <w:rPr>
          <w:rFonts w:asciiTheme="minorHAnsi" w:hAnsiTheme="minorHAnsi" w:cstheme="minorHAnsi"/>
          <w:b/>
          <w:bCs/>
          <w:color w:val="000000"/>
        </w:rPr>
        <w:t>Vital interests</w:t>
      </w:r>
      <w:r>
        <w:rPr>
          <w:rFonts w:asciiTheme="minorHAnsi" w:hAnsiTheme="minorHAnsi" w:cstheme="minorHAnsi"/>
          <w:color w:val="000000"/>
        </w:rPr>
        <w:t xml:space="preserve"> </w:t>
      </w:r>
      <w:r w:rsidRPr="00447B00">
        <w:rPr>
          <w:rFonts w:asciiTheme="minorHAnsi" w:hAnsiTheme="minorHAnsi" w:cstheme="minorHAnsi"/>
          <w:b/>
          <w:bCs/>
          <w:color w:val="000000"/>
        </w:rPr>
        <w:t>(Article 6</w:t>
      </w:r>
      <w:r>
        <w:rPr>
          <w:rFonts w:asciiTheme="minorHAnsi" w:hAnsiTheme="minorHAnsi" w:cstheme="minorHAnsi"/>
          <w:color w:val="000000"/>
        </w:rPr>
        <w:t xml:space="preserve">):  </w:t>
      </w:r>
      <w:r w:rsidRPr="00DC46AF">
        <w:rPr>
          <w:rFonts w:asciiTheme="minorHAnsi" w:hAnsiTheme="minorHAnsi" w:cstheme="minorHAnsi"/>
          <w:color w:val="000000"/>
        </w:rPr>
        <w:t xml:space="preserve">I may also use your data, typically in an emergency, where this </w:t>
      </w:r>
      <w:r w:rsidR="008422E7">
        <w:rPr>
          <w:rFonts w:asciiTheme="minorHAnsi" w:hAnsiTheme="minorHAnsi" w:cstheme="minorHAnsi"/>
          <w:color w:val="000000"/>
        </w:rPr>
        <w:t>wa</w:t>
      </w:r>
      <w:r w:rsidRPr="00DC46AF">
        <w:rPr>
          <w:rFonts w:asciiTheme="minorHAnsi" w:hAnsiTheme="minorHAnsi" w:cstheme="minorHAnsi"/>
          <w:color w:val="000000"/>
        </w:rPr>
        <w:t>s necessary to protect your life, or someone else’s life.  In a small number of cases where other lawful bases do not apply, I will process your data on this basis and in your best interest</w:t>
      </w:r>
      <w:r>
        <w:rPr>
          <w:rFonts w:asciiTheme="minorHAnsi" w:hAnsiTheme="minorHAnsi" w:cstheme="minorHAnsi"/>
          <w:color w:val="000000"/>
        </w:rPr>
        <w:t>.  For example, if in my professional opinion I believed there was an immediate and serious risk that you might harm yourself or someone else then I may need to share your personal information with a with a third party such as your GP or emergency services.  Although I would in most cases want to gain your consent before doing so, if it might lead to a delay in accessing potentially lifesaving help or if I felt it would create more risk in doing so, I would use vital interest as the lawful basis for sharing necessary information with these services.</w:t>
      </w:r>
    </w:p>
    <w:p w14:paraId="4C4C25BC" w14:textId="77777777" w:rsidR="00C27F0E" w:rsidRPr="00B16643" w:rsidRDefault="00C27F0E" w:rsidP="00C27F0E">
      <w:pPr>
        <w:pStyle w:val="NormalWeb"/>
        <w:rPr>
          <w:rFonts w:asciiTheme="minorHAnsi" w:hAnsiTheme="minorHAnsi" w:cstheme="minorHAnsi"/>
          <w:b/>
          <w:color w:val="000000"/>
        </w:rPr>
      </w:pPr>
      <w:r w:rsidRPr="00B16643">
        <w:rPr>
          <w:rFonts w:asciiTheme="minorHAnsi" w:hAnsiTheme="minorHAnsi" w:cstheme="minorHAnsi"/>
          <w:b/>
          <w:color w:val="000000"/>
        </w:rPr>
        <w:t>How long I store personal</w:t>
      </w:r>
      <w:r>
        <w:rPr>
          <w:rFonts w:asciiTheme="minorHAnsi" w:hAnsiTheme="minorHAnsi" w:cstheme="minorHAnsi"/>
          <w:b/>
          <w:color w:val="000000"/>
        </w:rPr>
        <w:t xml:space="preserve"> and sensitive</w:t>
      </w:r>
      <w:r w:rsidRPr="00B16643">
        <w:rPr>
          <w:rFonts w:asciiTheme="minorHAnsi" w:hAnsiTheme="minorHAnsi" w:cstheme="minorHAnsi"/>
          <w:b/>
          <w:color w:val="000000"/>
        </w:rPr>
        <w:t xml:space="preserve"> </w:t>
      </w:r>
      <w:proofErr w:type="gramStart"/>
      <w:r w:rsidRPr="00B16643">
        <w:rPr>
          <w:rFonts w:asciiTheme="minorHAnsi" w:hAnsiTheme="minorHAnsi" w:cstheme="minorHAnsi"/>
          <w:b/>
          <w:color w:val="000000"/>
        </w:rPr>
        <w:t>information</w:t>
      </w:r>
      <w:proofErr w:type="gramEnd"/>
    </w:p>
    <w:p w14:paraId="2050812E" w14:textId="77777777" w:rsidR="00C27F0E" w:rsidRPr="00567B42" w:rsidRDefault="00C27F0E" w:rsidP="00C27F0E">
      <w:pPr>
        <w:pStyle w:val="NormalWeb"/>
        <w:rPr>
          <w:rFonts w:asciiTheme="minorHAnsi" w:hAnsiTheme="minorHAnsi" w:cstheme="minorHAnsi"/>
          <w:color w:val="000000"/>
        </w:rPr>
      </w:pPr>
      <w:r>
        <w:rPr>
          <w:rFonts w:asciiTheme="minorHAnsi" w:hAnsiTheme="minorHAnsi" w:cstheme="minorHAnsi"/>
          <w:color w:val="000000"/>
        </w:rPr>
        <w:t>I</w:t>
      </w:r>
      <w:r w:rsidRPr="00567B42">
        <w:rPr>
          <w:rFonts w:asciiTheme="minorHAnsi" w:hAnsiTheme="minorHAnsi" w:cstheme="minorHAnsi"/>
          <w:color w:val="000000"/>
        </w:rPr>
        <w:t xml:space="preserve"> will only keep your personal and sensitive data for as long as is necessary to fulfil the purposes for which </w:t>
      </w:r>
      <w:r>
        <w:rPr>
          <w:rFonts w:asciiTheme="minorHAnsi" w:hAnsiTheme="minorHAnsi" w:cstheme="minorHAnsi"/>
          <w:color w:val="000000"/>
        </w:rPr>
        <w:t>I</w:t>
      </w:r>
      <w:r w:rsidRPr="00567B42">
        <w:rPr>
          <w:rFonts w:asciiTheme="minorHAnsi" w:hAnsiTheme="minorHAnsi" w:cstheme="minorHAnsi"/>
          <w:color w:val="000000"/>
        </w:rPr>
        <w:t xml:space="preserve"> collected it. </w:t>
      </w:r>
      <w:r>
        <w:rPr>
          <w:rFonts w:asciiTheme="minorHAnsi" w:hAnsiTheme="minorHAnsi" w:cstheme="minorHAnsi"/>
          <w:color w:val="000000"/>
        </w:rPr>
        <w:t>I</w:t>
      </w:r>
      <w:r w:rsidRPr="00567B42">
        <w:rPr>
          <w:rFonts w:asciiTheme="minorHAnsi" w:hAnsiTheme="minorHAnsi" w:cstheme="minorHAnsi"/>
          <w:color w:val="000000"/>
        </w:rPr>
        <w:t xml:space="preserve"> may retain your data to satisfy any legal, accounting, or reporting requirements so for example </w:t>
      </w:r>
      <w:r>
        <w:rPr>
          <w:rFonts w:asciiTheme="minorHAnsi" w:hAnsiTheme="minorHAnsi" w:cstheme="minorHAnsi"/>
          <w:color w:val="000000"/>
        </w:rPr>
        <w:t>I</w:t>
      </w:r>
      <w:r w:rsidRPr="00567B42">
        <w:rPr>
          <w:rFonts w:asciiTheme="minorHAnsi" w:hAnsiTheme="minorHAnsi" w:cstheme="minorHAnsi"/>
          <w:color w:val="000000"/>
        </w:rPr>
        <w:t xml:space="preserve"> need to keep certain information about you for 6 years after you cease to be a client for tax purposes.</w:t>
      </w:r>
    </w:p>
    <w:p w14:paraId="4B787A0F" w14:textId="77777777" w:rsidR="00C27F0E" w:rsidRPr="00E93031" w:rsidRDefault="00C27F0E" w:rsidP="00C27F0E">
      <w:pPr>
        <w:pStyle w:val="NormalWeb"/>
        <w:rPr>
          <w:rFonts w:asciiTheme="minorHAnsi" w:hAnsiTheme="minorHAnsi" w:cstheme="minorHAnsi"/>
          <w:color w:val="000000"/>
        </w:rPr>
      </w:pPr>
      <w:r w:rsidRPr="00567B42">
        <w:rPr>
          <w:rFonts w:asciiTheme="minorHAnsi" w:hAnsiTheme="minorHAnsi" w:cstheme="minorHAnsi"/>
          <w:color w:val="000000"/>
        </w:rPr>
        <w:t xml:space="preserve">Mental health records are subject to special legislation </w:t>
      </w:r>
      <w:proofErr w:type="gramStart"/>
      <w:r w:rsidRPr="00567B42">
        <w:rPr>
          <w:rFonts w:asciiTheme="minorHAnsi" w:hAnsiTheme="minorHAnsi" w:cstheme="minorHAnsi"/>
          <w:color w:val="000000"/>
        </w:rPr>
        <w:t>e.g.</w:t>
      </w:r>
      <w:proofErr w:type="gramEnd"/>
      <w:r w:rsidRPr="00567B42">
        <w:rPr>
          <w:rFonts w:asciiTheme="minorHAnsi" w:hAnsiTheme="minorHAnsi" w:cstheme="minorHAnsi"/>
          <w:color w:val="000000"/>
        </w:rPr>
        <w:t xml:space="preserve"> adult records are kept for </w:t>
      </w:r>
      <w:r>
        <w:rPr>
          <w:rFonts w:asciiTheme="minorHAnsi" w:hAnsiTheme="minorHAnsi" w:cstheme="minorHAnsi"/>
          <w:color w:val="000000"/>
        </w:rPr>
        <w:t xml:space="preserve">7 </w:t>
      </w:r>
      <w:r w:rsidRPr="00567B42">
        <w:rPr>
          <w:rFonts w:asciiTheme="minorHAnsi" w:hAnsiTheme="minorHAnsi" w:cstheme="minorHAnsi"/>
          <w:color w:val="000000"/>
        </w:rPr>
        <w:t>years after the last contact with the service.  This benchmark will be applied to all clinical records made in the process of engagement with therapy</w:t>
      </w:r>
      <w:r>
        <w:rPr>
          <w:rFonts w:asciiTheme="minorHAnsi" w:hAnsiTheme="minorHAnsi" w:cstheme="minorHAnsi"/>
          <w:color w:val="000000"/>
        </w:rPr>
        <w:t xml:space="preserve"> with me</w:t>
      </w:r>
      <w:r w:rsidRPr="00567B42">
        <w:rPr>
          <w:rFonts w:asciiTheme="minorHAnsi" w:hAnsiTheme="minorHAnsi" w:cstheme="minorHAnsi"/>
          <w:color w:val="000000"/>
        </w:rPr>
        <w:t xml:space="preserve">.  </w:t>
      </w:r>
    </w:p>
    <w:p w14:paraId="67EF5BB3" w14:textId="77777777" w:rsidR="00C27F0E" w:rsidRPr="00B16643" w:rsidRDefault="00C27F0E" w:rsidP="00C27F0E">
      <w:pPr>
        <w:pStyle w:val="NormalWeb"/>
        <w:rPr>
          <w:rFonts w:asciiTheme="minorHAnsi" w:hAnsiTheme="minorHAnsi" w:cstheme="minorHAnsi"/>
          <w:b/>
          <w:color w:val="000000"/>
        </w:rPr>
      </w:pPr>
      <w:r w:rsidRPr="00B16643">
        <w:rPr>
          <w:rFonts w:asciiTheme="minorHAnsi" w:hAnsiTheme="minorHAnsi" w:cstheme="minorHAnsi"/>
          <w:b/>
          <w:color w:val="000000"/>
        </w:rPr>
        <w:t xml:space="preserve">Who I share </w:t>
      </w:r>
      <w:r>
        <w:rPr>
          <w:rFonts w:asciiTheme="minorHAnsi" w:hAnsiTheme="minorHAnsi" w:cstheme="minorHAnsi"/>
          <w:b/>
          <w:color w:val="000000"/>
        </w:rPr>
        <w:t xml:space="preserve">your </w:t>
      </w:r>
      <w:r w:rsidRPr="00B16643">
        <w:rPr>
          <w:rFonts w:asciiTheme="minorHAnsi" w:hAnsiTheme="minorHAnsi" w:cstheme="minorHAnsi"/>
          <w:b/>
          <w:color w:val="000000"/>
        </w:rPr>
        <w:t>personal</w:t>
      </w:r>
      <w:r>
        <w:rPr>
          <w:rFonts w:asciiTheme="minorHAnsi" w:hAnsiTheme="minorHAnsi" w:cstheme="minorHAnsi"/>
          <w:b/>
          <w:color w:val="000000"/>
        </w:rPr>
        <w:t xml:space="preserve"> and sensitive</w:t>
      </w:r>
      <w:r w:rsidRPr="00B16643">
        <w:rPr>
          <w:rFonts w:asciiTheme="minorHAnsi" w:hAnsiTheme="minorHAnsi" w:cstheme="minorHAnsi"/>
          <w:b/>
          <w:color w:val="000000"/>
        </w:rPr>
        <w:t xml:space="preserve"> information with</w:t>
      </w:r>
    </w:p>
    <w:p w14:paraId="649DE274" w14:textId="77777777" w:rsidR="00C27F0E" w:rsidRPr="00B16643" w:rsidRDefault="00C27F0E" w:rsidP="00C27F0E">
      <w:pPr>
        <w:pStyle w:val="NormalWeb"/>
        <w:rPr>
          <w:rFonts w:asciiTheme="minorHAnsi" w:hAnsiTheme="minorHAnsi" w:cstheme="minorHAnsi"/>
          <w:color w:val="000000"/>
        </w:rPr>
      </w:pPr>
      <w:r w:rsidRPr="00B16643">
        <w:rPr>
          <w:rFonts w:asciiTheme="minorHAnsi" w:hAnsiTheme="minorHAnsi" w:cstheme="minorHAnsi"/>
          <w:color w:val="000000"/>
        </w:rPr>
        <w:t>I hold information about each of my clients and the therapy they receive in confidence. This means that I will not normally share your personal information with anyone else. However, there are exceptions to this when there may be need for liaison with other parties:</w:t>
      </w:r>
    </w:p>
    <w:p w14:paraId="180562B8" w14:textId="77777777" w:rsidR="00C27F0E" w:rsidRPr="00B16643" w:rsidRDefault="00C27F0E" w:rsidP="00C27F0E">
      <w:pPr>
        <w:pStyle w:val="NormalWeb"/>
        <w:numPr>
          <w:ilvl w:val="0"/>
          <w:numId w:val="7"/>
        </w:numPr>
        <w:rPr>
          <w:rFonts w:asciiTheme="minorHAnsi" w:hAnsiTheme="minorHAnsi" w:cstheme="minorHAnsi"/>
          <w:color w:val="000000"/>
        </w:rPr>
      </w:pPr>
      <w:r w:rsidRPr="00B16643">
        <w:rPr>
          <w:rFonts w:asciiTheme="minorHAnsi" w:hAnsiTheme="minorHAnsi" w:cstheme="minorHAnsi"/>
          <w:color w:val="000000"/>
        </w:rPr>
        <w:t>If you are referred by your health insurance provider, or otherwise claiming through a health insurance policy to fund therapy, then I will share appointment schedules with that organisation for the purposes of billing. I will also share information with that organisation to provide treatment updates where requested or routinely required.</w:t>
      </w:r>
    </w:p>
    <w:p w14:paraId="21A8F9DF" w14:textId="70DD3775" w:rsidR="00C27F0E" w:rsidRDefault="00C27F0E" w:rsidP="00C27F0E">
      <w:pPr>
        <w:pStyle w:val="NormalWeb"/>
        <w:numPr>
          <w:ilvl w:val="0"/>
          <w:numId w:val="7"/>
        </w:numPr>
        <w:rPr>
          <w:rFonts w:asciiTheme="minorHAnsi" w:hAnsiTheme="minorHAnsi" w:cstheme="minorHAnsi"/>
          <w:color w:val="000000"/>
        </w:rPr>
      </w:pPr>
      <w:r w:rsidRPr="00B16643">
        <w:rPr>
          <w:rFonts w:asciiTheme="minorHAnsi" w:hAnsiTheme="minorHAnsi" w:cstheme="minorHAnsi"/>
          <w:color w:val="000000"/>
        </w:rPr>
        <w:t>In cases where treatment has been instructed by a</w:t>
      </w:r>
      <w:r>
        <w:rPr>
          <w:rFonts w:asciiTheme="minorHAnsi" w:hAnsiTheme="minorHAnsi" w:cstheme="minorHAnsi"/>
          <w:color w:val="000000"/>
        </w:rPr>
        <w:t>nother</w:t>
      </w:r>
      <w:r w:rsidRPr="00B16643">
        <w:rPr>
          <w:rFonts w:asciiTheme="minorHAnsi" w:hAnsiTheme="minorHAnsi" w:cstheme="minorHAnsi"/>
          <w:color w:val="000000"/>
        </w:rPr>
        <w:t xml:space="preserve"> </w:t>
      </w:r>
      <w:r>
        <w:rPr>
          <w:rFonts w:asciiTheme="minorHAnsi" w:hAnsiTheme="minorHAnsi" w:cstheme="minorHAnsi"/>
          <w:color w:val="000000"/>
        </w:rPr>
        <w:t>third party</w:t>
      </w:r>
      <w:r w:rsidRPr="00B16643">
        <w:rPr>
          <w:rFonts w:asciiTheme="minorHAnsi" w:hAnsiTheme="minorHAnsi" w:cstheme="minorHAnsi"/>
          <w:color w:val="000000"/>
        </w:rPr>
        <w:t>, relevant clinical information from therapy records</w:t>
      </w:r>
      <w:r>
        <w:rPr>
          <w:rFonts w:asciiTheme="minorHAnsi" w:hAnsiTheme="minorHAnsi" w:cstheme="minorHAnsi"/>
          <w:color w:val="000000"/>
        </w:rPr>
        <w:t xml:space="preserve"> (attendance, summary reports </w:t>
      </w:r>
      <w:r>
        <w:rPr>
          <w:rFonts w:asciiTheme="minorHAnsi" w:hAnsiTheme="minorHAnsi" w:cstheme="minorHAnsi"/>
          <w:color w:val="000000"/>
        </w:rPr>
        <w:lastRenderedPageBreak/>
        <w:t>where requested, discussions with other profess</w:t>
      </w:r>
      <w:r w:rsidR="00321BC4">
        <w:rPr>
          <w:rFonts w:asciiTheme="minorHAnsi" w:hAnsiTheme="minorHAnsi" w:cstheme="minorHAnsi"/>
          <w:color w:val="000000"/>
        </w:rPr>
        <w:t>i</w:t>
      </w:r>
      <w:r>
        <w:rPr>
          <w:rFonts w:asciiTheme="minorHAnsi" w:hAnsiTheme="minorHAnsi" w:cstheme="minorHAnsi"/>
          <w:color w:val="000000"/>
        </w:rPr>
        <w:t>onals involved in your care)</w:t>
      </w:r>
      <w:r w:rsidRPr="00B16643">
        <w:rPr>
          <w:rFonts w:asciiTheme="minorHAnsi" w:hAnsiTheme="minorHAnsi" w:cstheme="minorHAnsi"/>
          <w:color w:val="000000"/>
        </w:rPr>
        <w:t xml:space="preserve"> will be shared </w:t>
      </w:r>
      <w:r>
        <w:rPr>
          <w:rFonts w:asciiTheme="minorHAnsi" w:hAnsiTheme="minorHAnsi" w:cstheme="minorHAnsi"/>
          <w:color w:val="000000"/>
        </w:rPr>
        <w:t>as</w:t>
      </w:r>
      <w:r w:rsidRPr="00B16643">
        <w:rPr>
          <w:rFonts w:asciiTheme="minorHAnsi" w:hAnsiTheme="minorHAnsi" w:cstheme="minorHAnsi"/>
          <w:color w:val="000000"/>
        </w:rPr>
        <w:t xml:space="preserve"> required and with your </w:t>
      </w:r>
      <w:r>
        <w:rPr>
          <w:rFonts w:asciiTheme="minorHAnsi" w:hAnsiTheme="minorHAnsi" w:cstheme="minorHAnsi"/>
          <w:color w:val="000000"/>
        </w:rPr>
        <w:t>documented</w:t>
      </w:r>
      <w:r w:rsidRPr="00B16643">
        <w:rPr>
          <w:rFonts w:asciiTheme="minorHAnsi" w:hAnsiTheme="minorHAnsi" w:cstheme="minorHAnsi"/>
          <w:color w:val="000000"/>
        </w:rPr>
        <w:t xml:space="preserve"> consent.</w:t>
      </w:r>
    </w:p>
    <w:p w14:paraId="6A86AF5C" w14:textId="77777777" w:rsidR="00C27F0E" w:rsidRPr="00974386" w:rsidRDefault="00C27F0E" w:rsidP="00C27F0E">
      <w:pPr>
        <w:pStyle w:val="NormalWeb"/>
        <w:numPr>
          <w:ilvl w:val="0"/>
          <w:numId w:val="7"/>
        </w:numPr>
        <w:rPr>
          <w:rFonts w:asciiTheme="minorHAnsi" w:hAnsiTheme="minorHAnsi" w:cstheme="minorHAnsi"/>
          <w:color w:val="000000"/>
        </w:rPr>
      </w:pPr>
      <w:r>
        <w:rPr>
          <w:rFonts w:asciiTheme="minorHAnsi" w:hAnsiTheme="minorHAnsi" w:cstheme="minorHAnsi"/>
          <w:color w:val="000000"/>
        </w:rPr>
        <w:t>S</w:t>
      </w:r>
      <w:r w:rsidRPr="00CF40BD">
        <w:rPr>
          <w:rFonts w:asciiTheme="minorHAnsi" w:hAnsiTheme="minorHAnsi" w:cstheme="minorHAnsi"/>
          <w:color w:val="000000"/>
        </w:rPr>
        <w:t>ervice providers</w:t>
      </w:r>
      <w:r>
        <w:rPr>
          <w:rFonts w:asciiTheme="minorHAnsi" w:hAnsiTheme="minorHAnsi" w:cstheme="minorHAnsi"/>
          <w:color w:val="000000"/>
        </w:rPr>
        <w:t xml:space="preserve"> (data processors)</w:t>
      </w:r>
      <w:r w:rsidRPr="00CF40BD">
        <w:rPr>
          <w:rFonts w:asciiTheme="minorHAnsi" w:hAnsiTheme="minorHAnsi" w:cstheme="minorHAnsi"/>
          <w:color w:val="000000"/>
        </w:rPr>
        <w:t xml:space="preserve"> who provide IT and system administration support including software providers for accounting, </w:t>
      </w:r>
      <w:proofErr w:type="gramStart"/>
      <w:r w:rsidRPr="00CF40BD">
        <w:rPr>
          <w:rFonts w:asciiTheme="minorHAnsi" w:hAnsiTheme="minorHAnsi" w:cstheme="minorHAnsi"/>
          <w:color w:val="000000"/>
        </w:rPr>
        <w:t>marketing</w:t>
      </w:r>
      <w:proofErr w:type="gramEnd"/>
      <w:r w:rsidRPr="00CF40BD">
        <w:rPr>
          <w:rFonts w:asciiTheme="minorHAnsi" w:hAnsiTheme="minorHAnsi" w:cstheme="minorHAnsi"/>
          <w:color w:val="000000"/>
        </w:rPr>
        <w:t xml:space="preserve"> and practice management solutions</w:t>
      </w:r>
      <w:r>
        <w:rPr>
          <w:rFonts w:asciiTheme="minorHAnsi" w:hAnsiTheme="minorHAnsi" w:cstheme="minorHAnsi"/>
          <w:color w:val="000000"/>
        </w:rPr>
        <w:t xml:space="preserve">. </w:t>
      </w:r>
      <w:r w:rsidRPr="00974386">
        <w:rPr>
          <w:rFonts w:asciiTheme="minorHAnsi" w:hAnsiTheme="minorHAnsi" w:cstheme="minorHAnsi"/>
          <w:bCs/>
          <w:color w:val="252525"/>
        </w:rPr>
        <w:t xml:space="preserve">I require </w:t>
      </w:r>
      <w:proofErr w:type="gramStart"/>
      <w:r w:rsidRPr="00974386">
        <w:rPr>
          <w:rFonts w:asciiTheme="minorHAnsi" w:hAnsiTheme="minorHAnsi" w:cstheme="minorHAnsi"/>
          <w:bCs/>
          <w:color w:val="252525"/>
        </w:rPr>
        <w:t>all of</w:t>
      </w:r>
      <w:proofErr w:type="gramEnd"/>
      <w:r w:rsidRPr="00974386">
        <w:rPr>
          <w:rFonts w:asciiTheme="minorHAnsi" w:hAnsiTheme="minorHAnsi" w:cstheme="minorHAnsi"/>
          <w:bCs/>
          <w:color w:val="252525"/>
        </w:rPr>
        <w:t xml:space="preserve"> these third parties to whom we transfer your data to respect the security of your personal data and to treat it in accordance with the law. They are only allowed to process your personal data on </w:t>
      </w:r>
      <w:r>
        <w:rPr>
          <w:rFonts w:asciiTheme="minorHAnsi" w:hAnsiTheme="minorHAnsi" w:cstheme="minorHAnsi"/>
          <w:bCs/>
          <w:color w:val="252525"/>
        </w:rPr>
        <w:t>my</w:t>
      </w:r>
      <w:r w:rsidRPr="00974386">
        <w:rPr>
          <w:rFonts w:asciiTheme="minorHAnsi" w:hAnsiTheme="minorHAnsi" w:cstheme="minorHAnsi"/>
          <w:bCs/>
          <w:color w:val="252525"/>
        </w:rPr>
        <w:t xml:space="preserve"> instructions</w:t>
      </w:r>
      <w:r>
        <w:rPr>
          <w:rFonts w:asciiTheme="minorHAnsi" w:hAnsiTheme="minorHAnsi" w:cstheme="minorHAnsi"/>
          <w:bCs/>
          <w:color w:val="252525"/>
        </w:rPr>
        <w:t>.</w:t>
      </w:r>
    </w:p>
    <w:p w14:paraId="4C0243F9" w14:textId="77777777" w:rsidR="00C27F0E" w:rsidRPr="000A1421" w:rsidRDefault="00C27F0E" w:rsidP="00C27F0E">
      <w:pPr>
        <w:rPr>
          <w:rFonts w:eastAsia="Times New Roman" w:cstheme="minorHAnsi"/>
          <w:color w:val="000000"/>
        </w:rPr>
      </w:pPr>
      <w:r w:rsidRPr="00B16643">
        <w:rPr>
          <w:rFonts w:cstheme="minorHAnsi"/>
          <w:color w:val="000000"/>
        </w:rPr>
        <w:t>In exceptional circumstances, I might need to share personal information with relevant authorities</w:t>
      </w:r>
      <w:r>
        <w:rPr>
          <w:rFonts w:cstheme="minorHAnsi"/>
          <w:color w:val="000000"/>
        </w:rPr>
        <w:t xml:space="preserve"> without your consent</w:t>
      </w:r>
      <w:r w:rsidRPr="00B16643">
        <w:rPr>
          <w:rFonts w:cstheme="minorHAnsi"/>
          <w:color w:val="000000"/>
        </w:rPr>
        <w:t>:</w:t>
      </w:r>
    </w:p>
    <w:p w14:paraId="0DF68259" w14:textId="77777777" w:rsidR="00C27F0E" w:rsidRPr="00B16643" w:rsidRDefault="00C27F0E" w:rsidP="00C27F0E">
      <w:pPr>
        <w:pStyle w:val="NormalWeb"/>
        <w:numPr>
          <w:ilvl w:val="0"/>
          <w:numId w:val="6"/>
        </w:numPr>
        <w:rPr>
          <w:rFonts w:asciiTheme="minorHAnsi" w:hAnsiTheme="minorHAnsi" w:cstheme="minorHAnsi"/>
          <w:color w:val="000000"/>
        </w:rPr>
      </w:pPr>
      <w:r w:rsidRPr="00B16643">
        <w:rPr>
          <w:rFonts w:asciiTheme="minorHAnsi" w:hAnsiTheme="minorHAnsi" w:cstheme="minorHAnsi"/>
          <w:color w:val="000000"/>
        </w:rPr>
        <w:t>When there is need-to-know information for another health provider, such as your GP.</w:t>
      </w:r>
    </w:p>
    <w:p w14:paraId="44F35078" w14:textId="77777777" w:rsidR="00C27F0E" w:rsidRPr="00B16643" w:rsidRDefault="00C27F0E" w:rsidP="00C27F0E">
      <w:pPr>
        <w:pStyle w:val="NormalWeb"/>
        <w:numPr>
          <w:ilvl w:val="0"/>
          <w:numId w:val="6"/>
        </w:numPr>
        <w:rPr>
          <w:rFonts w:asciiTheme="minorHAnsi" w:hAnsiTheme="minorHAnsi" w:cstheme="minorHAnsi"/>
          <w:color w:val="000000"/>
        </w:rPr>
      </w:pPr>
      <w:r w:rsidRPr="00B16643">
        <w:rPr>
          <w:rFonts w:asciiTheme="minorHAnsi" w:hAnsiTheme="minorHAnsi" w:cstheme="minorHAnsi"/>
          <w:color w:val="000000"/>
        </w:rPr>
        <w:t>When disclosure is in the public interest, to prevent a miscarriage of justice or where there is a legal duty, for example a Court Order, or concerns regarding terrorism.</w:t>
      </w:r>
    </w:p>
    <w:p w14:paraId="4562F804" w14:textId="77777777" w:rsidR="00C27F0E" w:rsidRDefault="00C27F0E" w:rsidP="00C27F0E">
      <w:pPr>
        <w:pStyle w:val="NormalWeb"/>
        <w:numPr>
          <w:ilvl w:val="0"/>
          <w:numId w:val="6"/>
        </w:numPr>
        <w:rPr>
          <w:rFonts w:asciiTheme="minorHAnsi" w:hAnsiTheme="minorHAnsi" w:cstheme="minorHAnsi"/>
          <w:color w:val="000000"/>
        </w:rPr>
      </w:pPr>
      <w:r w:rsidRPr="00B16643">
        <w:rPr>
          <w:rFonts w:asciiTheme="minorHAnsi" w:hAnsiTheme="minorHAnsi" w:cstheme="minorHAnsi"/>
          <w:color w:val="000000"/>
        </w:rPr>
        <w:t>When the information concerns risk of harm to the client, or risk of harm to another adult or a child. I will discuss such a proposed disclosure with you unless I believe that to do so could increase the level of risk to you or to someone else.</w:t>
      </w:r>
    </w:p>
    <w:p w14:paraId="00D184ED" w14:textId="77777777" w:rsidR="00C27F0E" w:rsidRPr="00C46E74" w:rsidRDefault="00C27F0E" w:rsidP="00C27F0E">
      <w:pPr>
        <w:pStyle w:val="NormalWeb"/>
        <w:rPr>
          <w:rFonts w:asciiTheme="minorHAnsi" w:hAnsiTheme="minorHAnsi" w:cstheme="minorHAnsi"/>
          <w:color w:val="000000"/>
        </w:rPr>
      </w:pPr>
      <w:r>
        <w:rPr>
          <w:rFonts w:asciiTheme="minorHAnsi" w:hAnsiTheme="minorHAnsi" w:cstheme="minorHAnsi"/>
          <w:color w:val="000000"/>
        </w:rPr>
        <w:t>The lawful bases for processing your information in each of these ways has been detailed above.</w:t>
      </w:r>
    </w:p>
    <w:p w14:paraId="00E538EA" w14:textId="77777777" w:rsidR="00C27F0E" w:rsidRPr="00B16643" w:rsidRDefault="00C27F0E" w:rsidP="00C27F0E">
      <w:pPr>
        <w:pStyle w:val="NormalWeb"/>
        <w:rPr>
          <w:rFonts w:asciiTheme="minorHAnsi" w:hAnsiTheme="minorHAnsi" w:cstheme="minorHAnsi"/>
          <w:b/>
          <w:color w:val="000000"/>
        </w:rPr>
      </w:pPr>
      <w:r w:rsidRPr="00B16643">
        <w:rPr>
          <w:rFonts w:asciiTheme="minorHAnsi" w:hAnsiTheme="minorHAnsi" w:cstheme="minorHAnsi"/>
          <w:b/>
          <w:color w:val="000000"/>
        </w:rPr>
        <w:t xml:space="preserve">How I ensure the security of personal </w:t>
      </w:r>
      <w:r>
        <w:rPr>
          <w:rFonts w:asciiTheme="minorHAnsi" w:hAnsiTheme="minorHAnsi" w:cstheme="minorHAnsi"/>
          <w:b/>
          <w:color w:val="000000"/>
        </w:rPr>
        <w:t xml:space="preserve">and sensitive </w:t>
      </w:r>
      <w:r w:rsidRPr="00B16643">
        <w:rPr>
          <w:rFonts w:asciiTheme="minorHAnsi" w:hAnsiTheme="minorHAnsi" w:cstheme="minorHAnsi"/>
          <w:b/>
          <w:color w:val="000000"/>
        </w:rPr>
        <w:t>information</w:t>
      </w:r>
    </w:p>
    <w:p w14:paraId="74C5210D" w14:textId="77777777" w:rsidR="00C27F0E" w:rsidRPr="00B16643" w:rsidRDefault="00C27F0E" w:rsidP="00C27F0E">
      <w:pPr>
        <w:pStyle w:val="NormalWeb"/>
        <w:rPr>
          <w:rFonts w:asciiTheme="minorHAnsi" w:hAnsiTheme="minorHAnsi" w:cstheme="minorHAnsi"/>
          <w:color w:val="000000"/>
        </w:rPr>
      </w:pPr>
      <w:r>
        <w:rPr>
          <w:rFonts w:asciiTheme="minorHAnsi" w:hAnsiTheme="minorHAnsi" w:cstheme="minorHAnsi"/>
          <w:color w:val="000000"/>
        </w:rPr>
        <w:t>Any sharing of s</w:t>
      </w:r>
      <w:r w:rsidRPr="00B16643">
        <w:rPr>
          <w:rFonts w:asciiTheme="minorHAnsi" w:hAnsiTheme="minorHAnsi" w:cstheme="minorHAnsi"/>
          <w:color w:val="000000"/>
        </w:rPr>
        <w:t xml:space="preserve">ensitive personal data </w:t>
      </w:r>
      <w:r>
        <w:rPr>
          <w:rFonts w:asciiTheme="minorHAnsi" w:hAnsiTheme="minorHAnsi" w:cstheme="minorHAnsi"/>
          <w:color w:val="000000"/>
        </w:rPr>
        <w:t>will be sent to third parties (usually with your consent)</w:t>
      </w:r>
      <w:r w:rsidRPr="00B16643">
        <w:rPr>
          <w:rFonts w:asciiTheme="minorHAnsi" w:hAnsiTheme="minorHAnsi" w:cstheme="minorHAnsi"/>
          <w:color w:val="000000"/>
        </w:rPr>
        <w:t xml:space="preserve"> in an email attachment that is password protected</w:t>
      </w:r>
      <w:r>
        <w:rPr>
          <w:rFonts w:asciiTheme="minorHAnsi" w:hAnsiTheme="minorHAnsi" w:cstheme="minorHAnsi"/>
          <w:color w:val="000000"/>
        </w:rPr>
        <w:t xml:space="preserve"> or via a secure </w:t>
      </w:r>
      <w:proofErr w:type="gramStart"/>
      <w:r>
        <w:rPr>
          <w:rFonts w:asciiTheme="minorHAnsi" w:hAnsiTheme="minorHAnsi" w:cstheme="minorHAnsi"/>
          <w:color w:val="000000"/>
        </w:rPr>
        <w:t>cloud based</w:t>
      </w:r>
      <w:proofErr w:type="gramEnd"/>
      <w:r>
        <w:rPr>
          <w:rFonts w:asciiTheme="minorHAnsi" w:hAnsiTheme="minorHAnsi" w:cstheme="minorHAnsi"/>
          <w:color w:val="000000"/>
        </w:rPr>
        <w:t xml:space="preserve"> data sharing software</w:t>
      </w:r>
      <w:r w:rsidRPr="00B16643">
        <w:rPr>
          <w:rFonts w:asciiTheme="minorHAnsi" w:hAnsiTheme="minorHAnsi" w:cstheme="minorHAnsi"/>
          <w:color w:val="000000"/>
        </w:rPr>
        <w:t xml:space="preserve">. </w:t>
      </w:r>
      <w:r>
        <w:rPr>
          <w:rFonts w:asciiTheme="minorHAnsi" w:hAnsiTheme="minorHAnsi" w:cstheme="minorHAnsi"/>
          <w:color w:val="000000"/>
        </w:rPr>
        <w:t xml:space="preserve"> </w:t>
      </w:r>
      <w:r w:rsidRPr="00B16643">
        <w:rPr>
          <w:rFonts w:asciiTheme="minorHAnsi" w:hAnsiTheme="minorHAnsi" w:cstheme="minorHAnsi"/>
          <w:color w:val="000000"/>
        </w:rPr>
        <w:t>Email applications use private (SSL) settings, which encrypts email traffic so that it cannot be read at any point between our computing devices and our mail server.</w:t>
      </w:r>
      <w:r>
        <w:rPr>
          <w:rFonts w:asciiTheme="minorHAnsi" w:hAnsiTheme="minorHAnsi" w:cstheme="minorHAnsi"/>
          <w:color w:val="000000"/>
        </w:rPr>
        <w:t xml:space="preserve"> </w:t>
      </w:r>
      <w:r w:rsidRPr="00B16643">
        <w:rPr>
          <w:rFonts w:asciiTheme="minorHAnsi" w:hAnsiTheme="minorHAnsi" w:cstheme="minorHAnsi"/>
          <w:color w:val="000000"/>
        </w:rPr>
        <w:t xml:space="preserve"> </w:t>
      </w:r>
      <w:r>
        <w:rPr>
          <w:rFonts w:asciiTheme="minorHAnsi" w:hAnsiTheme="minorHAnsi" w:cstheme="minorHAnsi"/>
          <w:color w:val="000000"/>
        </w:rPr>
        <w:t xml:space="preserve">I </w:t>
      </w:r>
      <w:r w:rsidRPr="00B16643">
        <w:rPr>
          <w:rFonts w:asciiTheme="minorHAnsi" w:hAnsiTheme="minorHAnsi" w:cstheme="minorHAnsi"/>
          <w:color w:val="000000"/>
        </w:rPr>
        <w:t>will never use open or unsecure Wi-Fi networks to send any personal data.</w:t>
      </w:r>
    </w:p>
    <w:p w14:paraId="4991F654" w14:textId="77777777" w:rsidR="00C27F0E" w:rsidRPr="00B16643" w:rsidRDefault="00C27F0E" w:rsidP="00C27F0E">
      <w:pPr>
        <w:pStyle w:val="NormalWeb"/>
        <w:rPr>
          <w:rFonts w:asciiTheme="minorHAnsi" w:hAnsiTheme="minorHAnsi" w:cstheme="minorHAnsi"/>
          <w:color w:val="000000"/>
        </w:rPr>
      </w:pPr>
      <w:r w:rsidRPr="00B16643">
        <w:rPr>
          <w:rFonts w:asciiTheme="minorHAnsi" w:hAnsiTheme="minorHAnsi" w:cstheme="minorHAnsi"/>
          <w:color w:val="000000"/>
        </w:rPr>
        <w:t xml:space="preserve">Personal </w:t>
      </w:r>
      <w:r>
        <w:rPr>
          <w:rFonts w:asciiTheme="minorHAnsi" w:hAnsiTheme="minorHAnsi" w:cstheme="minorHAnsi"/>
          <w:color w:val="000000"/>
        </w:rPr>
        <w:t xml:space="preserve">and sensitive </w:t>
      </w:r>
      <w:r w:rsidRPr="00B16643">
        <w:rPr>
          <w:rFonts w:asciiTheme="minorHAnsi" w:hAnsiTheme="minorHAnsi" w:cstheme="minorHAnsi"/>
          <w:color w:val="000000"/>
        </w:rPr>
        <w:t xml:space="preserve">information is stored </w:t>
      </w:r>
      <w:r>
        <w:rPr>
          <w:rFonts w:asciiTheme="minorHAnsi" w:hAnsiTheme="minorHAnsi" w:cstheme="minorHAnsi"/>
          <w:color w:val="000000"/>
        </w:rPr>
        <w:t>locally</w:t>
      </w:r>
      <w:r w:rsidRPr="00B16643">
        <w:rPr>
          <w:rFonts w:asciiTheme="minorHAnsi" w:hAnsiTheme="minorHAnsi" w:cstheme="minorHAnsi"/>
          <w:color w:val="000000"/>
        </w:rPr>
        <w:t xml:space="preserve"> </w:t>
      </w:r>
      <w:r>
        <w:rPr>
          <w:rFonts w:asciiTheme="minorHAnsi" w:hAnsiTheme="minorHAnsi" w:cstheme="minorHAnsi"/>
          <w:color w:val="000000"/>
        </w:rPr>
        <w:t xml:space="preserve">on electronic password protected tablets, or on within </w:t>
      </w:r>
      <w:r w:rsidRPr="00B16643">
        <w:rPr>
          <w:rFonts w:asciiTheme="minorHAnsi" w:hAnsiTheme="minorHAnsi" w:cstheme="minorHAnsi"/>
          <w:color w:val="000000"/>
        </w:rPr>
        <w:t>secure cloud storage</w:t>
      </w:r>
      <w:r>
        <w:rPr>
          <w:rFonts w:asciiTheme="minorHAnsi" w:hAnsiTheme="minorHAnsi" w:cstheme="minorHAnsi"/>
          <w:color w:val="000000"/>
        </w:rPr>
        <w:t xml:space="preserve"> solutions</w:t>
      </w:r>
      <w:r w:rsidRPr="00B16643">
        <w:rPr>
          <w:rFonts w:asciiTheme="minorHAnsi" w:hAnsiTheme="minorHAnsi" w:cstheme="minorHAnsi"/>
          <w:color w:val="000000"/>
        </w:rPr>
        <w:t xml:space="preserve"> offering high levels of security</w:t>
      </w:r>
      <w:r>
        <w:rPr>
          <w:rFonts w:asciiTheme="minorHAnsi" w:hAnsiTheme="minorHAnsi" w:cstheme="minorHAnsi"/>
          <w:color w:val="000000"/>
        </w:rPr>
        <w:t xml:space="preserve"> protecting against unauthorised access, </w:t>
      </w:r>
      <w:proofErr w:type="gramStart"/>
      <w:r>
        <w:rPr>
          <w:rFonts w:asciiTheme="minorHAnsi" w:hAnsiTheme="minorHAnsi" w:cstheme="minorHAnsi"/>
          <w:color w:val="000000"/>
        </w:rPr>
        <w:t>amendment</w:t>
      </w:r>
      <w:proofErr w:type="gramEnd"/>
      <w:r>
        <w:rPr>
          <w:rFonts w:asciiTheme="minorHAnsi" w:hAnsiTheme="minorHAnsi" w:cstheme="minorHAnsi"/>
          <w:color w:val="000000"/>
        </w:rPr>
        <w:t xml:space="preserve"> or loss of the data</w:t>
      </w:r>
      <w:r w:rsidRPr="00B16643">
        <w:rPr>
          <w:rFonts w:asciiTheme="minorHAnsi" w:hAnsiTheme="minorHAnsi" w:cstheme="minorHAnsi"/>
          <w:color w:val="000000"/>
        </w:rPr>
        <w:t xml:space="preserve">. </w:t>
      </w:r>
      <w:r>
        <w:rPr>
          <w:rFonts w:asciiTheme="minorHAnsi" w:hAnsiTheme="minorHAnsi" w:cstheme="minorHAnsi"/>
          <w:color w:val="000000"/>
        </w:rPr>
        <w:t xml:space="preserve"> </w:t>
      </w:r>
      <w:r w:rsidRPr="00B16643">
        <w:rPr>
          <w:rFonts w:asciiTheme="minorHAnsi" w:hAnsiTheme="minorHAnsi" w:cstheme="minorHAnsi"/>
          <w:color w:val="000000"/>
        </w:rPr>
        <w:t>All devices used to access the storage have malware and antivirus protection installed. Mobile devices are protected with a passcode</w:t>
      </w:r>
      <w:r>
        <w:rPr>
          <w:rFonts w:asciiTheme="minorHAnsi" w:hAnsiTheme="minorHAnsi" w:cstheme="minorHAnsi"/>
          <w:color w:val="000000"/>
        </w:rPr>
        <w:t xml:space="preserve"> and/or </w:t>
      </w:r>
      <w:r w:rsidRPr="00B16643">
        <w:rPr>
          <w:rFonts w:asciiTheme="minorHAnsi" w:hAnsiTheme="minorHAnsi" w:cstheme="minorHAnsi"/>
          <w:color w:val="000000"/>
        </w:rPr>
        <w:t>thumbprint scanner.</w:t>
      </w:r>
      <w:r>
        <w:rPr>
          <w:rFonts w:asciiTheme="minorHAnsi" w:hAnsiTheme="minorHAnsi" w:cstheme="minorHAnsi"/>
          <w:color w:val="000000"/>
        </w:rPr>
        <w:t xml:space="preserve"> All programmes used to collect, </w:t>
      </w:r>
      <w:proofErr w:type="gramStart"/>
      <w:r>
        <w:rPr>
          <w:rFonts w:asciiTheme="minorHAnsi" w:hAnsiTheme="minorHAnsi" w:cstheme="minorHAnsi"/>
          <w:color w:val="000000"/>
        </w:rPr>
        <w:t>store</w:t>
      </w:r>
      <w:proofErr w:type="gramEnd"/>
      <w:r>
        <w:rPr>
          <w:rFonts w:asciiTheme="minorHAnsi" w:hAnsiTheme="minorHAnsi" w:cstheme="minorHAnsi"/>
          <w:color w:val="000000"/>
        </w:rPr>
        <w:t xml:space="preserve"> or use your data that I use store their data for UK clients in the UK or EU, and as such are bound by the same GDPR regulations.  </w:t>
      </w:r>
    </w:p>
    <w:p w14:paraId="217A783F" w14:textId="2C9329A2" w:rsidR="00C27F0E" w:rsidRPr="004C297B" w:rsidRDefault="00C27F0E" w:rsidP="00B10155">
      <w:pPr>
        <w:pStyle w:val="NormalWeb"/>
        <w:rPr>
          <w:rFonts w:asciiTheme="minorHAnsi" w:hAnsiTheme="minorHAnsi" w:cstheme="minorHAnsi"/>
          <w:color w:val="000000"/>
        </w:rPr>
      </w:pPr>
      <w:r w:rsidRPr="00B16643">
        <w:rPr>
          <w:rFonts w:asciiTheme="minorHAnsi" w:hAnsiTheme="minorHAnsi" w:cstheme="minorHAnsi"/>
          <w:color w:val="000000"/>
        </w:rPr>
        <w:t>Personal information collected on paper will be stored in a locked cabinet.</w:t>
      </w:r>
    </w:p>
    <w:p w14:paraId="6E3CEBB9" w14:textId="77777777" w:rsidR="0041617D" w:rsidRDefault="0041617D">
      <w:pPr>
        <w:rPr>
          <w:rFonts w:cstheme="minorHAnsi"/>
          <w:b/>
          <w:color w:val="000000"/>
          <w:sz w:val="24"/>
          <w:szCs w:val="24"/>
        </w:rPr>
      </w:pPr>
      <w:r>
        <w:rPr>
          <w:rFonts w:cstheme="minorHAnsi"/>
          <w:b/>
          <w:color w:val="000000"/>
          <w:sz w:val="24"/>
          <w:szCs w:val="24"/>
        </w:rPr>
        <w:br w:type="page"/>
      </w:r>
    </w:p>
    <w:p w14:paraId="4B723C3F" w14:textId="3FC47157" w:rsidR="00C27F0E" w:rsidRPr="00CA4CAC" w:rsidRDefault="00C27F0E" w:rsidP="00CA4CAC">
      <w:pPr>
        <w:widowControl w:val="0"/>
        <w:autoSpaceDE w:val="0"/>
        <w:autoSpaceDN w:val="0"/>
        <w:adjustRightInd w:val="0"/>
        <w:spacing w:after="120"/>
        <w:rPr>
          <w:rFonts w:cstheme="minorHAnsi"/>
          <w:b/>
          <w:color w:val="000000"/>
          <w:sz w:val="24"/>
          <w:szCs w:val="24"/>
        </w:rPr>
      </w:pPr>
      <w:r w:rsidRPr="00CA4CAC">
        <w:rPr>
          <w:rFonts w:cstheme="minorHAnsi"/>
          <w:b/>
          <w:color w:val="000000"/>
          <w:sz w:val="24"/>
          <w:szCs w:val="24"/>
        </w:rPr>
        <w:lastRenderedPageBreak/>
        <w:t xml:space="preserve">Your right to access or make certain modifications to the personal information I hold about </w:t>
      </w:r>
      <w:proofErr w:type="gramStart"/>
      <w:r w:rsidRPr="00CA4CAC">
        <w:rPr>
          <w:rFonts w:cstheme="minorHAnsi"/>
          <w:b/>
          <w:color w:val="000000"/>
          <w:sz w:val="24"/>
          <w:szCs w:val="24"/>
        </w:rPr>
        <w:t>you</w:t>
      </w:r>
      <w:proofErr w:type="gramEnd"/>
    </w:p>
    <w:p w14:paraId="787E1539" w14:textId="77777777" w:rsidR="00C27F0E" w:rsidRPr="00E30884" w:rsidRDefault="00C27F0E" w:rsidP="00C27F0E">
      <w:pPr>
        <w:widowControl w:val="0"/>
        <w:autoSpaceDE w:val="0"/>
        <w:autoSpaceDN w:val="0"/>
        <w:adjustRightInd w:val="0"/>
        <w:spacing w:after="120"/>
        <w:jc w:val="both"/>
        <w:rPr>
          <w:rFonts w:cs="serif"/>
          <w:color w:val="0000FF"/>
          <w:sz w:val="20"/>
          <w:szCs w:val="20"/>
          <w:u w:val="single"/>
        </w:rPr>
      </w:pPr>
      <w:r w:rsidRPr="00B16643">
        <w:t xml:space="preserve">You have the right to retain control over your personal data. Control means the right to request access to personal information held, and to request correction, modification or erasure of information held or communicated </w:t>
      </w:r>
      <w:r>
        <w:t xml:space="preserve">For more details see </w:t>
      </w:r>
      <w:hyperlink r:id="rId8" w:history="1">
        <w:r w:rsidRPr="00E26F05">
          <w:rPr>
            <w:rStyle w:val="Hyperlink"/>
            <w:rFonts w:cs="serif"/>
            <w:sz w:val="20"/>
            <w:szCs w:val="20"/>
          </w:rPr>
          <w:t>https://ico.org.uk/for-organisations/guide-to-the-general-data-protection-regulation-gdpr/individual-rights/</w:t>
        </w:r>
      </w:hyperlink>
    </w:p>
    <w:p w14:paraId="180131D5" w14:textId="77777777" w:rsidR="00C27F0E" w:rsidRDefault="00C27F0E" w:rsidP="00B10155">
      <w:pPr>
        <w:pStyle w:val="ListParagraph"/>
        <w:numPr>
          <w:ilvl w:val="0"/>
          <w:numId w:val="14"/>
        </w:numPr>
        <w:spacing w:before="100" w:beforeAutospacing="1" w:after="240"/>
        <w:jc w:val="both"/>
      </w:pPr>
      <w:r w:rsidRPr="00D707A3">
        <w:t xml:space="preserve">You have the right to ask me to forget you from my records. </w:t>
      </w:r>
      <w:r>
        <w:t xml:space="preserve"> </w:t>
      </w:r>
    </w:p>
    <w:p w14:paraId="00E17141" w14:textId="77777777" w:rsidR="00C27F0E" w:rsidRDefault="00C27F0E" w:rsidP="00C27F0E">
      <w:pPr>
        <w:pStyle w:val="ListParagraph"/>
        <w:numPr>
          <w:ilvl w:val="0"/>
          <w:numId w:val="14"/>
        </w:numPr>
        <w:spacing w:before="100" w:beforeAutospacing="1" w:after="240"/>
        <w:jc w:val="both"/>
      </w:pPr>
      <w:r w:rsidRPr="00D707A3">
        <w:t xml:space="preserve">I will uphold </w:t>
      </w:r>
      <w:r>
        <w:t>this</w:t>
      </w:r>
      <w:r w:rsidRPr="00D707A3">
        <w:t xml:space="preserve"> right unless there is a legal obligation such as a contractual agreement or it is in my legitimate interest to keep your data.</w:t>
      </w:r>
      <w:r>
        <w:t xml:space="preserve">  Please refer to the section on data retention for more information.</w:t>
      </w:r>
    </w:p>
    <w:p w14:paraId="63C278EB" w14:textId="77777777" w:rsidR="00C27F0E" w:rsidRDefault="00C27F0E" w:rsidP="00C27F0E">
      <w:pPr>
        <w:pStyle w:val="ListParagraph"/>
        <w:numPr>
          <w:ilvl w:val="0"/>
          <w:numId w:val="13"/>
        </w:numPr>
        <w:spacing w:before="100" w:beforeAutospacing="1" w:after="240"/>
        <w:jc w:val="both"/>
        <w:rPr>
          <w:rFonts w:cstheme="minorHAnsi"/>
          <w:color w:val="000000"/>
        </w:rPr>
      </w:pPr>
      <w:r>
        <w:rPr>
          <w:rFonts w:cstheme="minorHAnsi"/>
          <w:color w:val="000000"/>
        </w:rPr>
        <w:t xml:space="preserve">To make a request a copy of the information I hold on you, please email me at </w:t>
      </w:r>
      <w:hyperlink r:id="rId9" w:history="1">
        <w:r w:rsidRPr="00E26F05">
          <w:rPr>
            <w:rStyle w:val="Hyperlink"/>
            <w:rFonts w:cstheme="minorHAnsi"/>
          </w:rPr>
          <w:t>drelenamorris@protonmail.com</w:t>
        </w:r>
      </w:hyperlink>
    </w:p>
    <w:p w14:paraId="36A5B2F4" w14:textId="77777777" w:rsidR="00C27F0E" w:rsidRDefault="00C27F0E" w:rsidP="00C27F0E">
      <w:pPr>
        <w:pStyle w:val="ListParagraph"/>
        <w:numPr>
          <w:ilvl w:val="0"/>
          <w:numId w:val="13"/>
        </w:numPr>
        <w:spacing w:before="100" w:beforeAutospacing="1" w:after="240"/>
        <w:jc w:val="both"/>
        <w:rPr>
          <w:rFonts w:cstheme="minorHAnsi"/>
          <w:color w:val="000000"/>
        </w:rPr>
      </w:pPr>
      <w:r w:rsidRPr="00BA367C">
        <w:rPr>
          <w:rFonts w:cstheme="minorHAnsi"/>
          <w:color w:val="000000"/>
        </w:rPr>
        <w:t>I will make all efforts to provide th</w:t>
      </w:r>
      <w:r>
        <w:rPr>
          <w:rFonts w:cstheme="minorHAnsi"/>
          <w:color w:val="000000"/>
        </w:rPr>
        <w:t>is</w:t>
      </w:r>
      <w:r w:rsidRPr="00BA367C">
        <w:rPr>
          <w:rFonts w:cstheme="minorHAnsi"/>
          <w:color w:val="000000"/>
        </w:rPr>
        <w:t xml:space="preserve"> information within 30 days of receiving </w:t>
      </w:r>
      <w:r>
        <w:rPr>
          <w:rFonts w:cstheme="minorHAnsi"/>
          <w:color w:val="000000"/>
        </w:rPr>
        <w:t xml:space="preserve">your </w:t>
      </w:r>
      <w:r w:rsidRPr="00BA367C">
        <w:rPr>
          <w:rFonts w:cstheme="minorHAnsi"/>
          <w:color w:val="000000"/>
        </w:rPr>
        <w:t>request.</w:t>
      </w:r>
    </w:p>
    <w:p w14:paraId="0DCF08F2" w14:textId="77777777" w:rsidR="00C27F0E" w:rsidRDefault="00C27F0E" w:rsidP="00C27F0E">
      <w:pPr>
        <w:pStyle w:val="ListParagraph"/>
        <w:numPr>
          <w:ilvl w:val="0"/>
          <w:numId w:val="13"/>
        </w:numPr>
        <w:spacing w:before="100" w:beforeAutospacing="1" w:after="240"/>
        <w:jc w:val="both"/>
        <w:rPr>
          <w:rFonts w:cstheme="minorHAnsi"/>
          <w:color w:val="000000"/>
        </w:rPr>
      </w:pPr>
      <w:r w:rsidRPr="00BA367C">
        <w:rPr>
          <w:rFonts w:cstheme="minorHAnsi"/>
          <w:color w:val="000000"/>
        </w:rPr>
        <w:t>A copy of your personal information will usually be sent to you in a permanent form (that is, a printed copy</w:t>
      </w:r>
      <w:r>
        <w:rPr>
          <w:rFonts w:cstheme="minorHAnsi"/>
          <w:color w:val="000000"/>
        </w:rPr>
        <w:t xml:space="preserve"> or electronic pdf copy</w:t>
      </w:r>
      <w:r w:rsidRPr="00BA367C">
        <w:rPr>
          <w:rFonts w:cstheme="minorHAnsi"/>
          <w:color w:val="000000"/>
        </w:rPr>
        <w:t>).</w:t>
      </w:r>
    </w:p>
    <w:p w14:paraId="5A96D845" w14:textId="77777777" w:rsidR="00C27F0E" w:rsidRDefault="00C27F0E" w:rsidP="00C27F0E">
      <w:pPr>
        <w:pStyle w:val="ListParagraph"/>
        <w:numPr>
          <w:ilvl w:val="0"/>
          <w:numId w:val="13"/>
        </w:numPr>
        <w:spacing w:before="100" w:beforeAutospacing="1" w:after="240"/>
        <w:jc w:val="both"/>
        <w:rPr>
          <w:rFonts w:cstheme="minorHAnsi"/>
          <w:color w:val="000000"/>
        </w:rPr>
      </w:pPr>
      <w:r w:rsidRPr="00BA367C">
        <w:rPr>
          <w:rFonts w:cstheme="minorHAnsi"/>
          <w:color w:val="000000"/>
        </w:rPr>
        <w:t>You have a right to get your personal information corrected if it is inaccurate.</w:t>
      </w:r>
    </w:p>
    <w:p w14:paraId="67F3BD49" w14:textId="77777777" w:rsidR="00C27F0E" w:rsidRPr="00375A5F" w:rsidRDefault="00C27F0E" w:rsidP="00C27F0E">
      <w:pPr>
        <w:pStyle w:val="ListParagraph"/>
        <w:widowControl w:val="0"/>
        <w:numPr>
          <w:ilvl w:val="0"/>
          <w:numId w:val="13"/>
        </w:numPr>
        <w:autoSpaceDE w:val="0"/>
        <w:autoSpaceDN w:val="0"/>
        <w:adjustRightInd w:val="0"/>
        <w:jc w:val="both"/>
        <w:rPr>
          <w:rFonts w:cstheme="minorHAnsi"/>
          <w:color w:val="000000"/>
        </w:rPr>
      </w:pPr>
      <w:r>
        <w:rPr>
          <w:rFonts w:cstheme="minorHAnsi"/>
          <w:color w:val="000000"/>
        </w:rPr>
        <w:t>I am</w:t>
      </w:r>
      <w:r w:rsidRPr="00375A5F">
        <w:rPr>
          <w:rFonts w:cstheme="minorHAnsi"/>
          <w:color w:val="000000"/>
        </w:rPr>
        <w:t xml:space="preserve"> committed to protecting your personal data but if for some reason you are not happy with any aspect of how </w:t>
      </w:r>
      <w:r>
        <w:rPr>
          <w:rFonts w:cstheme="minorHAnsi"/>
          <w:color w:val="000000"/>
        </w:rPr>
        <w:t>I</w:t>
      </w:r>
      <w:r w:rsidRPr="00375A5F">
        <w:rPr>
          <w:rFonts w:cstheme="minorHAnsi"/>
          <w:color w:val="000000"/>
        </w:rPr>
        <w:t xml:space="preserve"> collect and use your data, you have the right to complain to the Information Commissioner’s Office (ICO), the UK supervisory authority for data protection issues </w:t>
      </w:r>
      <w:r>
        <w:rPr>
          <w:rFonts w:cstheme="minorHAnsi"/>
          <w:color w:val="000000"/>
        </w:rPr>
        <w:t xml:space="preserve"> (</w:t>
      </w:r>
      <w:hyperlink r:id="rId10" w:history="1">
        <w:r w:rsidRPr="00E26F05">
          <w:rPr>
            <w:rStyle w:val="Hyperlink"/>
            <w:rFonts w:eastAsia="Calibri" w:cstheme="minorHAnsi"/>
          </w:rPr>
          <w:t>www</w:t>
        </w:r>
        <w:r w:rsidRPr="00E26F05">
          <w:rPr>
            <w:rStyle w:val="Hyperlink"/>
            <w:rFonts w:cstheme="minorHAnsi"/>
          </w:rPr>
          <w:t>.</w:t>
        </w:r>
        <w:r w:rsidRPr="00E26F05">
          <w:rPr>
            <w:rStyle w:val="Hyperlink"/>
            <w:rFonts w:eastAsia="Calibri" w:cstheme="minorHAnsi"/>
          </w:rPr>
          <w:t>ico</w:t>
        </w:r>
        <w:r w:rsidRPr="00E26F05">
          <w:rPr>
            <w:rStyle w:val="Hyperlink"/>
            <w:rFonts w:cstheme="minorHAnsi"/>
          </w:rPr>
          <w:t>.</w:t>
        </w:r>
        <w:r w:rsidRPr="00E26F05">
          <w:rPr>
            <w:rStyle w:val="Hyperlink"/>
            <w:rFonts w:eastAsia="Calibri" w:cstheme="minorHAnsi"/>
          </w:rPr>
          <w:t>org</w:t>
        </w:r>
        <w:r w:rsidRPr="00E26F05">
          <w:rPr>
            <w:rStyle w:val="Hyperlink"/>
            <w:rFonts w:cstheme="minorHAnsi"/>
          </w:rPr>
          <w:t>.</w:t>
        </w:r>
        <w:r w:rsidRPr="00E26F05">
          <w:rPr>
            <w:rStyle w:val="Hyperlink"/>
            <w:rFonts w:eastAsia="Calibri" w:cstheme="minorHAnsi"/>
          </w:rPr>
          <w:t>uk</w:t>
        </w:r>
        <w:r w:rsidRPr="00E26F05">
          <w:rPr>
            <w:rStyle w:val="Hyperlink"/>
            <w:rFonts w:cstheme="minorHAnsi"/>
          </w:rPr>
          <w:t>/</w:t>
        </w:r>
        <w:r w:rsidRPr="00E26F05">
          <w:rPr>
            <w:rStyle w:val="Hyperlink"/>
            <w:rFonts w:eastAsia="Calibri" w:cstheme="minorHAnsi"/>
          </w:rPr>
          <w:t>concerns</w:t>
        </w:r>
      </w:hyperlink>
      <w:r>
        <w:rPr>
          <w:rFonts w:cstheme="minorHAnsi"/>
          <w:color w:val="141414"/>
        </w:rPr>
        <w:t>)</w:t>
      </w:r>
      <w:r w:rsidRPr="00375A5F">
        <w:rPr>
          <w:rFonts w:cstheme="minorHAnsi"/>
          <w:color w:val="000000"/>
        </w:rPr>
        <w:t xml:space="preserve">.  </w:t>
      </w:r>
    </w:p>
    <w:p w14:paraId="0CB17AC8" w14:textId="77777777" w:rsidR="00C27F0E" w:rsidRPr="00375A5F" w:rsidRDefault="00C27F0E" w:rsidP="00B10155">
      <w:pPr>
        <w:pStyle w:val="ListParagraph"/>
        <w:numPr>
          <w:ilvl w:val="0"/>
          <w:numId w:val="13"/>
        </w:numPr>
        <w:spacing w:before="100" w:beforeAutospacing="1" w:after="240"/>
        <w:jc w:val="both"/>
        <w:rPr>
          <w:rFonts w:cstheme="minorHAnsi"/>
          <w:color w:val="000000"/>
        </w:rPr>
      </w:pPr>
      <w:r>
        <w:rPr>
          <w:rFonts w:cstheme="minorHAnsi"/>
          <w:color w:val="000000"/>
        </w:rPr>
        <w:t>I</w:t>
      </w:r>
      <w:r w:rsidRPr="00375A5F">
        <w:rPr>
          <w:rFonts w:cstheme="minorHAnsi"/>
          <w:color w:val="000000"/>
        </w:rPr>
        <w:t xml:space="preserve"> </w:t>
      </w:r>
      <w:r>
        <w:rPr>
          <w:rFonts w:cstheme="minorHAnsi"/>
          <w:color w:val="000000"/>
        </w:rPr>
        <w:t>would</w:t>
      </w:r>
      <w:r w:rsidRPr="00375A5F">
        <w:rPr>
          <w:rFonts w:cstheme="minorHAnsi"/>
          <w:color w:val="000000"/>
        </w:rPr>
        <w:t xml:space="preserve"> be grateful if you would contact me first if you do have a complaint so that </w:t>
      </w:r>
      <w:r>
        <w:rPr>
          <w:rFonts w:cstheme="minorHAnsi"/>
          <w:color w:val="000000"/>
        </w:rPr>
        <w:t xml:space="preserve">I </w:t>
      </w:r>
      <w:r w:rsidRPr="00375A5F">
        <w:rPr>
          <w:rFonts w:cstheme="minorHAnsi"/>
          <w:color w:val="000000"/>
        </w:rPr>
        <w:t>can try to resolve it for you.</w:t>
      </w:r>
    </w:p>
    <w:p w14:paraId="0FBFF54B" w14:textId="77777777" w:rsidR="00C27F0E" w:rsidRDefault="00C27F0E" w:rsidP="00C27F0E">
      <w:pPr>
        <w:rPr>
          <w:rFonts w:eastAsia="Calibri"/>
        </w:rPr>
      </w:pPr>
    </w:p>
    <w:p w14:paraId="5231FF48" w14:textId="4E45F481" w:rsidR="00C27F0E" w:rsidRPr="00B16643" w:rsidRDefault="00C27F0E" w:rsidP="00CB22C7">
      <w:pPr>
        <w:rPr>
          <w:rFonts w:ascii="Calibri" w:hAnsi="Calibri" w:cs="Calibri"/>
          <w:b/>
          <w:bCs/>
          <w:lang w:val="en"/>
        </w:rPr>
      </w:pPr>
      <w:r w:rsidRPr="00B16643">
        <w:rPr>
          <w:rFonts w:ascii="Calibri" w:hAnsi="Calibri" w:cs="Calibri"/>
          <w:b/>
          <w:bCs/>
          <w:lang w:val="en"/>
        </w:rPr>
        <w:t>I confirm that I have read, understood and consent to the information in this privacy policy:</w:t>
      </w:r>
    </w:p>
    <w:p w14:paraId="631B6078" w14:textId="77777777" w:rsidR="00C27F0E" w:rsidRPr="00B16643" w:rsidRDefault="00C27F0E" w:rsidP="00C27F0E">
      <w:pPr>
        <w:widowControl w:val="0"/>
        <w:autoSpaceDE w:val="0"/>
        <w:autoSpaceDN w:val="0"/>
        <w:adjustRightInd w:val="0"/>
        <w:jc w:val="both"/>
        <w:rPr>
          <w:rFonts w:ascii="Calibri" w:hAnsi="Calibri" w:cs="Calibri"/>
          <w:b/>
          <w:bCs/>
          <w:lang w:val="en"/>
        </w:rPr>
      </w:pPr>
    </w:p>
    <w:p w14:paraId="2C50CA57" w14:textId="77777777" w:rsidR="00C27F0E" w:rsidRPr="00B16643" w:rsidRDefault="00C27F0E" w:rsidP="00C27F0E">
      <w:pPr>
        <w:widowControl w:val="0"/>
        <w:autoSpaceDE w:val="0"/>
        <w:autoSpaceDN w:val="0"/>
        <w:adjustRightInd w:val="0"/>
        <w:jc w:val="both"/>
        <w:rPr>
          <w:rFonts w:ascii="Calibri" w:hAnsi="Calibri" w:cs="Calibri"/>
          <w:b/>
          <w:bCs/>
          <w:lang w:val="en"/>
        </w:rPr>
      </w:pPr>
    </w:p>
    <w:p w14:paraId="326F30EA" w14:textId="77777777" w:rsidR="00C27F0E" w:rsidRPr="00B16643" w:rsidRDefault="00C27F0E" w:rsidP="00C27F0E">
      <w:pPr>
        <w:widowControl w:val="0"/>
        <w:autoSpaceDE w:val="0"/>
        <w:autoSpaceDN w:val="0"/>
        <w:adjustRightInd w:val="0"/>
        <w:jc w:val="both"/>
        <w:rPr>
          <w:rFonts w:ascii="Calibri" w:hAnsi="Calibri" w:cs="Calibri"/>
          <w:lang w:val="en"/>
        </w:rPr>
      </w:pPr>
      <w:r w:rsidRPr="00B16643">
        <w:rPr>
          <w:rFonts w:ascii="Calibri" w:hAnsi="Calibri" w:cs="Calibri"/>
          <w:lang w:val="en"/>
        </w:rPr>
        <w:t>……………………………………………………….</w:t>
      </w:r>
      <w:r w:rsidRPr="00B16643">
        <w:rPr>
          <w:rFonts w:ascii="Calibri" w:hAnsi="Calibri" w:cs="Calibri"/>
          <w:lang w:val="en"/>
        </w:rPr>
        <w:tab/>
      </w:r>
      <w:r w:rsidRPr="00B16643">
        <w:rPr>
          <w:rFonts w:ascii="Calibri" w:hAnsi="Calibri" w:cs="Calibri"/>
          <w:lang w:val="en"/>
        </w:rPr>
        <w:tab/>
        <w:t>………………………………..</w:t>
      </w:r>
      <w:r w:rsidRPr="00B16643">
        <w:rPr>
          <w:rFonts w:ascii="Calibri" w:hAnsi="Calibri" w:cs="Calibri"/>
          <w:lang w:val="en"/>
        </w:rPr>
        <w:tab/>
      </w:r>
      <w:r w:rsidRPr="00B16643">
        <w:rPr>
          <w:rFonts w:ascii="Calibri" w:hAnsi="Calibri" w:cs="Calibri"/>
          <w:lang w:val="en"/>
        </w:rPr>
        <w:tab/>
        <w:t>…………………………</w:t>
      </w:r>
    </w:p>
    <w:p w14:paraId="6EB45B85" w14:textId="77777777" w:rsidR="00C27F0E" w:rsidRPr="00B16643" w:rsidRDefault="00C27F0E" w:rsidP="00C27F0E">
      <w:pPr>
        <w:widowControl w:val="0"/>
        <w:autoSpaceDE w:val="0"/>
        <w:autoSpaceDN w:val="0"/>
        <w:adjustRightInd w:val="0"/>
        <w:jc w:val="both"/>
        <w:rPr>
          <w:rFonts w:ascii="Calibri" w:hAnsi="Calibri" w:cs="Calibri"/>
          <w:b/>
          <w:bCs/>
          <w:lang w:val="en"/>
        </w:rPr>
      </w:pPr>
      <w:r w:rsidRPr="00B16643">
        <w:rPr>
          <w:rFonts w:ascii="Calibri" w:hAnsi="Calibri" w:cs="Calibri"/>
          <w:b/>
          <w:bCs/>
          <w:lang w:val="en"/>
        </w:rPr>
        <w:t>Client’s name (please print)</w:t>
      </w:r>
      <w:r w:rsidRPr="00B16643">
        <w:rPr>
          <w:rFonts w:ascii="Calibri" w:hAnsi="Calibri" w:cs="Calibri"/>
          <w:b/>
          <w:bCs/>
          <w:lang w:val="en"/>
        </w:rPr>
        <w:tab/>
      </w:r>
      <w:r w:rsidRPr="00B16643">
        <w:rPr>
          <w:rFonts w:ascii="Calibri" w:hAnsi="Calibri" w:cs="Calibri"/>
          <w:b/>
          <w:bCs/>
          <w:lang w:val="en"/>
        </w:rPr>
        <w:tab/>
      </w:r>
      <w:r w:rsidRPr="00B16643">
        <w:rPr>
          <w:rFonts w:ascii="Calibri" w:hAnsi="Calibri" w:cs="Calibri"/>
          <w:b/>
          <w:bCs/>
          <w:lang w:val="en"/>
        </w:rPr>
        <w:tab/>
        <w:t>Signature</w:t>
      </w:r>
      <w:r w:rsidRPr="00B16643">
        <w:rPr>
          <w:rFonts w:ascii="Calibri" w:hAnsi="Calibri" w:cs="Calibri"/>
          <w:b/>
          <w:bCs/>
          <w:lang w:val="en"/>
        </w:rPr>
        <w:tab/>
      </w:r>
      <w:r w:rsidRPr="00B16643">
        <w:rPr>
          <w:rFonts w:ascii="Calibri" w:hAnsi="Calibri" w:cs="Calibri"/>
          <w:b/>
          <w:bCs/>
          <w:lang w:val="en"/>
        </w:rPr>
        <w:tab/>
      </w:r>
      <w:r w:rsidRPr="00B16643">
        <w:rPr>
          <w:rFonts w:ascii="Calibri" w:hAnsi="Calibri" w:cs="Calibri"/>
          <w:b/>
          <w:bCs/>
          <w:lang w:val="en"/>
        </w:rPr>
        <w:tab/>
        <w:t>Date</w:t>
      </w:r>
    </w:p>
    <w:p w14:paraId="1827E758" w14:textId="77777777" w:rsidR="00C27F0E" w:rsidRPr="00B16643" w:rsidRDefault="00C27F0E" w:rsidP="00C27F0E">
      <w:pPr>
        <w:widowControl w:val="0"/>
        <w:autoSpaceDE w:val="0"/>
        <w:autoSpaceDN w:val="0"/>
        <w:adjustRightInd w:val="0"/>
        <w:jc w:val="both"/>
        <w:rPr>
          <w:rFonts w:ascii="Calibri" w:hAnsi="Calibri" w:cs="Calibri"/>
          <w:lang w:val="en"/>
        </w:rPr>
      </w:pPr>
    </w:p>
    <w:p w14:paraId="4DE2CF58" w14:textId="77777777" w:rsidR="00C27F0E" w:rsidRPr="00B16643" w:rsidRDefault="00C27F0E" w:rsidP="00C27F0E">
      <w:pPr>
        <w:rPr>
          <w:rFonts w:ascii="Calibri" w:hAnsi="Calibri" w:cs="Calibri"/>
          <w:lang w:val="en"/>
        </w:rPr>
      </w:pPr>
      <w:bookmarkStart w:id="0" w:name="_Hlk63607499"/>
      <w:r w:rsidRPr="00B16643">
        <w:rPr>
          <w:rFonts w:ascii="Calibri" w:hAnsi="Calibri" w:cs="Calibri"/>
          <w:lang w:val="en"/>
        </w:rPr>
        <w:t>NB:  If we are working online, and so you are unable to hand the signed form to me, please confirm your agreement and consent in one of the following ways:</w:t>
      </w:r>
    </w:p>
    <w:p w14:paraId="11393B8A" w14:textId="77777777" w:rsidR="00C27F0E" w:rsidRPr="00B16643" w:rsidRDefault="00C27F0E" w:rsidP="00C27F0E">
      <w:pPr>
        <w:widowControl w:val="0"/>
        <w:autoSpaceDE w:val="0"/>
        <w:autoSpaceDN w:val="0"/>
        <w:adjustRightInd w:val="0"/>
        <w:jc w:val="both"/>
        <w:rPr>
          <w:rFonts w:ascii="Calibri" w:hAnsi="Calibri" w:cs="Calibri"/>
          <w:lang w:val="en"/>
        </w:rPr>
      </w:pPr>
    </w:p>
    <w:p w14:paraId="5BADC511" w14:textId="77777777" w:rsidR="00C27F0E" w:rsidRDefault="00C27F0E" w:rsidP="00C27F0E">
      <w:pPr>
        <w:widowControl w:val="0"/>
        <w:numPr>
          <w:ilvl w:val="0"/>
          <w:numId w:val="8"/>
        </w:numPr>
        <w:autoSpaceDE w:val="0"/>
        <w:autoSpaceDN w:val="0"/>
        <w:adjustRightInd w:val="0"/>
        <w:jc w:val="both"/>
        <w:rPr>
          <w:rFonts w:ascii="Calibri" w:hAnsi="Calibri" w:cs="Calibri"/>
          <w:lang w:val="en"/>
        </w:rPr>
      </w:pPr>
      <w:r>
        <w:rPr>
          <w:rFonts w:ascii="Calibri" w:hAnsi="Calibri" w:cs="Calibri"/>
          <w:lang w:val="en"/>
        </w:rPr>
        <w:t xml:space="preserve">If you </w:t>
      </w:r>
      <w:proofErr w:type="gramStart"/>
      <w:r>
        <w:rPr>
          <w:rFonts w:ascii="Calibri" w:hAnsi="Calibri" w:cs="Calibri"/>
          <w:lang w:val="en"/>
        </w:rPr>
        <w:t>received</w:t>
      </w:r>
      <w:proofErr w:type="gramEnd"/>
      <w:r>
        <w:rPr>
          <w:rFonts w:ascii="Calibri" w:hAnsi="Calibri" w:cs="Calibri"/>
          <w:lang w:val="en"/>
        </w:rPr>
        <w:t xml:space="preserve"> an intake form by email, this </w:t>
      </w:r>
      <w:proofErr w:type="gramStart"/>
      <w:r>
        <w:rPr>
          <w:rFonts w:ascii="Calibri" w:hAnsi="Calibri" w:cs="Calibri"/>
          <w:lang w:val="en"/>
        </w:rPr>
        <w:t>will</w:t>
      </w:r>
      <w:proofErr w:type="gramEnd"/>
      <w:r>
        <w:rPr>
          <w:rFonts w:ascii="Calibri" w:hAnsi="Calibri" w:cs="Calibri"/>
          <w:lang w:val="en"/>
        </w:rPr>
        <w:t xml:space="preserve"> have sections to electronically indicate your consent.</w:t>
      </w:r>
    </w:p>
    <w:p w14:paraId="346E1643" w14:textId="77777777" w:rsidR="00C27F0E" w:rsidRPr="00B16643" w:rsidRDefault="00C27F0E" w:rsidP="00C27F0E">
      <w:pPr>
        <w:widowControl w:val="0"/>
        <w:numPr>
          <w:ilvl w:val="0"/>
          <w:numId w:val="8"/>
        </w:numPr>
        <w:autoSpaceDE w:val="0"/>
        <w:autoSpaceDN w:val="0"/>
        <w:adjustRightInd w:val="0"/>
        <w:jc w:val="both"/>
        <w:rPr>
          <w:rFonts w:ascii="Calibri" w:hAnsi="Calibri" w:cs="Calibri"/>
          <w:lang w:val="en"/>
        </w:rPr>
      </w:pPr>
      <w:r w:rsidRPr="00B16643">
        <w:rPr>
          <w:rFonts w:ascii="Calibri" w:hAnsi="Calibri" w:cs="Calibri"/>
          <w:lang w:val="en"/>
        </w:rPr>
        <w:t xml:space="preserve">Print, sign, scan and return the form via </w:t>
      </w:r>
      <w:proofErr w:type="gramStart"/>
      <w:r w:rsidRPr="00B16643">
        <w:rPr>
          <w:rFonts w:ascii="Calibri" w:hAnsi="Calibri" w:cs="Calibri"/>
          <w:lang w:val="en"/>
        </w:rPr>
        <w:t>email</w:t>
      </w:r>
      <w:proofErr w:type="gramEnd"/>
    </w:p>
    <w:p w14:paraId="7E58D031" w14:textId="77777777" w:rsidR="00C27F0E" w:rsidRPr="00B16643" w:rsidRDefault="00C27F0E" w:rsidP="00C27F0E">
      <w:pPr>
        <w:widowControl w:val="0"/>
        <w:numPr>
          <w:ilvl w:val="0"/>
          <w:numId w:val="8"/>
        </w:numPr>
        <w:autoSpaceDE w:val="0"/>
        <w:autoSpaceDN w:val="0"/>
        <w:adjustRightInd w:val="0"/>
        <w:jc w:val="both"/>
        <w:rPr>
          <w:rFonts w:ascii="Calibri" w:hAnsi="Calibri" w:cs="Calibri"/>
          <w:lang w:val="en"/>
        </w:rPr>
      </w:pPr>
      <w:r w:rsidRPr="00B16643">
        <w:rPr>
          <w:rFonts w:ascii="Calibri" w:hAnsi="Calibri" w:cs="Calibri"/>
          <w:lang w:val="en"/>
        </w:rPr>
        <w:t xml:space="preserve">Print sign, take a photo clearly showing the signature and send the photo via </w:t>
      </w:r>
      <w:proofErr w:type="gramStart"/>
      <w:r w:rsidRPr="00B16643">
        <w:rPr>
          <w:rFonts w:ascii="Calibri" w:hAnsi="Calibri" w:cs="Calibri"/>
          <w:lang w:val="en"/>
        </w:rPr>
        <w:t>email</w:t>
      </w:r>
      <w:proofErr w:type="gramEnd"/>
    </w:p>
    <w:p w14:paraId="3037EF6C" w14:textId="77777777" w:rsidR="00C27F0E" w:rsidRPr="00B16643" w:rsidRDefault="00C27F0E" w:rsidP="00C27F0E">
      <w:pPr>
        <w:widowControl w:val="0"/>
        <w:numPr>
          <w:ilvl w:val="0"/>
          <w:numId w:val="8"/>
        </w:numPr>
        <w:autoSpaceDE w:val="0"/>
        <w:autoSpaceDN w:val="0"/>
        <w:adjustRightInd w:val="0"/>
        <w:jc w:val="both"/>
        <w:rPr>
          <w:rFonts w:ascii="Calibri" w:hAnsi="Calibri" w:cs="Calibri"/>
          <w:b/>
          <w:bCs/>
          <w:lang w:val="en"/>
        </w:rPr>
      </w:pPr>
      <w:r w:rsidRPr="00B16643">
        <w:rPr>
          <w:rFonts w:ascii="Calibri" w:hAnsi="Calibri" w:cs="Calibri"/>
          <w:lang w:val="en"/>
        </w:rPr>
        <w:t xml:space="preserve">Email to confirm that you consent that you have read, understood and agreed to </w:t>
      </w:r>
      <w:proofErr w:type="gramStart"/>
      <w:r w:rsidRPr="00B16643">
        <w:rPr>
          <w:rFonts w:ascii="Calibri" w:hAnsi="Calibri" w:cs="Calibri"/>
          <w:lang w:val="en"/>
        </w:rPr>
        <w:t>this</w:t>
      </w:r>
      <w:proofErr w:type="gramEnd"/>
      <w:r w:rsidRPr="00B16643">
        <w:rPr>
          <w:rFonts w:ascii="Calibri" w:hAnsi="Calibri" w:cs="Calibri"/>
          <w:lang w:val="en"/>
        </w:rPr>
        <w:t xml:space="preserve"> </w:t>
      </w:r>
      <w:bookmarkEnd w:id="0"/>
    </w:p>
    <w:p w14:paraId="6CE8D361" w14:textId="77777777" w:rsidR="00C27F0E" w:rsidRPr="00B16643" w:rsidRDefault="00C27F0E" w:rsidP="00C27F0E">
      <w:pPr>
        <w:widowControl w:val="0"/>
        <w:autoSpaceDE w:val="0"/>
        <w:autoSpaceDN w:val="0"/>
        <w:adjustRightInd w:val="0"/>
        <w:ind w:left="720"/>
        <w:jc w:val="both"/>
        <w:rPr>
          <w:rFonts w:ascii="Calibri" w:hAnsi="Calibri" w:cs="Calibri"/>
          <w:lang w:val="en"/>
        </w:rPr>
      </w:pPr>
      <w:r w:rsidRPr="00B16643">
        <w:rPr>
          <w:rFonts w:ascii="Calibri" w:hAnsi="Calibri" w:cs="Calibri"/>
          <w:b/>
          <w:bCs/>
          <w:lang w:val="en"/>
        </w:rPr>
        <w:t>privacy policy</w:t>
      </w:r>
    </w:p>
    <w:p w14:paraId="3B022594" w14:textId="77777777" w:rsidR="00C27F0E" w:rsidRPr="00B16643" w:rsidRDefault="00C27F0E" w:rsidP="00C27F0E">
      <w:pPr>
        <w:widowControl w:val="0"/>
        <w:autoSpaceDE w:val="0"/>
        <w:autoSpaceDN w:val="0"/>
        <w:adjustRightInd w:val="0"/>
        <w:jc w:val="both"/>
        <w:rPr>
          <w:rFonts w:ascii="Calibri" w:hAnsi="Calibri" w:cs="Calibri"/>
          <w:lang w:val="en"/>
        </w:rPr>
      </w:pPr>
    </w:p>
    <w:p w14:paraId="40CB5436" w14:textId="77777777" w:rsidR="008A3271" w:rsidRPr="008A3271" w:rsidRDefault="008A3271" w:rsidP="008A3271"/>
    <w:p w14:paraId="352626D1" w14:textId="77777777" w:rsidR="008A3271" w:rsidRPr="008A3271" w:rsidRDefault="008A3271" w:rsidP="008A3271"/>
    <w:p w14:paraId="1FE81FED" w14:textId="77777777" w:rsidR="008A3271" w:rsidRPr="008A3271" w:rsidRDefault="008A3271" w:rsidP="008A3271"/>
    <w:sectPr w:rsidR="008A3271" w:rsidRPr="008A3271" w:rsidSect="002F5139">
      <w:headerReference w:type="default" r:id="rId11"/>
      <w:footerReference w:type="default" r:id="rId12"/>
      <w:headerReference w:type="first" r:id="rId13"/>
      <w:footerReference w:type="first" r:id="rId14"/>
      <w:pgSz w:w="11906" w:h="16838"/>
      <w:pgMar w:top="1440" w:right="1440" w:bottom="1440" w:left="1440"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35DD" w14:textId="77777777" w:rsidR="008A16A7" w:rsidRDefault="008A16A7" w:rsidP="005B544D">
      <w:r>
        <w:separator/>
      </w:r>
    </w:p>
  </w:endnote>
  <w:endnote w:type="continuationSeparator" w:id="0">
    <w:p w14:paraId="67C35EC4" w14:textId="77777777" w:rsidR="008A16A7" w:rsidRDefault="008A16A7" w:rsidP="005B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rif">
    <w:altName w:val="Calibri"/>
    <w:panose1 w:val="00000000000000000000"/>
    <w:charset w:val="4D"/>
    <w:family w:val="auto"/>
    <w:notTrueType/>
    <w:pitch w:val="default"/>
    <w:sig w:usb0="00000003" w:usb1="00000000" w:usb2="00000000" w:usb3="00000000" w:csb0="00000001" w:csb1="00000000"/>
  </w:font>
  <w:font w:name="Avenir Next LT Pro Demi">
    <w:altName w:val="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94E" w14:textId="75C1D45E" w:rsidR="00BE0BBE" w:rsidRPr="008D7976" w:rsidRDefault="00A02DA9" w:rsidP="00BE0BBE">
    <w:pPr>
      <w:widowControl w:val="0"/>
      <w:autoSpaceDE w:val="0"/>
      <w:autoSpaceDN w:val="0"/>
      <w:adjustRightInd w:val="0"/>
      <w:jc w:val="center"/>
      <w:rPr>
        <w:rFonts w:ascii="Avenir Next LT Pro Demi" w:hAnsi="Avenir Next LT Pro Demi" w:cs="Calibri"/>
        <w:sz w:val="32"/>
        <w:szCs w:val="32"/>
        <w:lang w:val="en"/>
      </w:rPr>
    </w:pPr>
    <w:r>
      <w:rPr>
        <w:noProof/>
        <w:lang w:val="en"/>
      </w:rPr>
      <w:drawing>
        <wp:anchor distT="0" distB="0" distL="114300" distR="114300" simplePos="0" relativeHeight="251659776" behindDoc="0" locked="0" layoutInCell="1" allowOverlap="1" wp14:anchorId="2DCD1476" wp14:editId="45F57CD8">
          <wp:simplePos x="0" y="0"/>
          <wp:positionH relativeFrom="column">
            <wp:posOffset>-257175</wp:posOffset>
          </wp:positionH>
          <wp:positionV relativeFrom="page">
            <wp:posOffset>9248775</wp:posOffset>
          </wp:positionV>
          <wp:extent cx="1000125" cy="1000125"/>
          <wp:effectExtent l="0" t="0" r="9525" b="952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anchor>
      </w:drawing>
    </w:r>
  </w:p>
  <w:p w14:paraId="461999D1" w14:textId="3BE25ACA" w:rsidR="00BE0BBE" w:rsidRDefault="00FF47C1" w:rsidP="00097423">
    <w:pPr>
      <w:widowControl w:val="0"/>
      <w:autoSpaceDE w:val="0"/>
      <w:autoSpaceDN w:val="0"/>
      <w:adjustRightInd w:val="0"/>
      <w:jc w:val="center"/>
      <w:rPr>
        <w:rFonts w:ascii="Avenir Next LT Pro Demi" w:hAnsi="Avenir Next LT Pro Demi" w:cs="Calibri"/>
        <w:color w:val="2F5496" w:themeColor="accent1" w:themeShade="BF"/>
        <w:lang w:val="en"/>
      </w:rPr>
    </w:pPr>
    <w:r w:rsidRPr="008D6ED7">
      <w:rPr>
        <w:rFonts w:ascii="Avenir Next LT Pro Demi" w:hAnsi="Avenir Next LT Pro Demi" w:cs="Calibri"/>
        <w:color w:val="2F5496" w:themeColor="accent1" w:themeShade="BF"/>
        <w:lang w:val="en"/>
      </w:rPr>
      <w:t xml:space="preserve">Dr Elena Morris, </w:t>
    </w:r>
    <w:proofErr w:type="spellStart"/>
    <w:r w:rsidR="00BE0BBE" w:rsidRPr="008D6ED7">
      <w:rPr>
        <w:rFonts w:ascii="Avenir Next LT Pro Demi" w:hAnsi="Avenir Next LT Pro Demi" w:cs="Calibri"/>
        <w:color w:val="2F5496" w:themeColor="accent1" w:themeShade="BF"/>
        <w:lang w:val="en"/>
      </w:rPr>
      <w:t>DClinPsy</w:t>
    </w:r>
    <w:proofErr w:type="spellEnd"/>
    <w:r w:rsidR="00BE0BBE" w:rsidRPr="008D6ED7">
      <w:rPr>
        <w:rFonts w:ascii="Avenir Next LT Pro Demi" w:hAnsi="Avenir Next LT Pro Demi" w:cs="Calibri"/>
        <w:color w:val="2F5496" w:themeColor="accent1" w:themeShade="BF"/>
        <w:lang w:val="en"/>
      </w:rPr>
      <w:t>, Chartered Clinical Psychologist</w:t>
    </w:r>
  </w:p>
  <w:p w14:paraId="7EDBC22C" w14:textId="64FDCE59" w:rsidR="005907FD" w:rsidRPr="008D6ED7" w:rsidRDefault="005907FD" w:rsidP="00097423">
    <w:pPr>
      <w:widowControl w:val="0"/>
      <w:autoSpaceDE w:val="0"/>
      <w:autoSpaceDN w:val="0"/>
      <w:adjustRightInd w:val="0"/>
      <w:jc w:val="center"/>
      <w:rPr>
        <w:rFonts w:ascii="Avenir Next LT Pro Demi" w:hAnsi="Avenir Next LT Pro Demi" w:cs="Calibri"/>
        <w:color w:val="2F5496" w:themeColor="accent1" w:themeShade="BF"/>
        <w:lang w:val="en"/>
      </w:rPr>
    </w:pPr>
    <w:r>
      <w:rPr>
        <w:rFonts w:ascii="Avenir Next LT Pro Demi" w:hAnsi="Avenir Next LT Pro Demi" w:cs="Calibri"/>
        <w:color w:val="2F5496" w:themeColor="accent1" w:themeShade="BF"/>
        <w:lang w:val="en"/>
      </w:rPr>
      <w:t>Hope Psychology Service</w:t>
    </w:r>
  </w:p>
  <w:p w14:paraId="5F2EC901" w14:textId="77777777" w:rsidR="00BE0BBE" w:rsidRPr="008D6ED7" w:rsidRDefault="00BE0BBE" w:rsidP="00097423">
    <w:pPr>
      <w:widowControl w:val="0"/>
      <w:autoSpaceDE w:val="0"/>
      <w:autoSpaceDN w:val="0"/>
      <w:adjustRightInd w:val="0"/>
      <w:jc w:val="center"/>
      <w:rPr>
        <w:rFonts w:ascii="Avenir Next LT Pro Demi" w:hAnsi="Avenir Next LT Pro Demi" w:cs="Calibri"/>
        <w:color w:val="2F5496" w:themeColor="accent1" w:themeShade="BF"/>
        <w:sz w:val="20"/>
        <w:szCs w:val="20"/>
        <w:lang w:val="en"/>
      </w:rPr>
    </w:pPr>
    <w:r w:rsidRPr="008D6ED7">
      <w:rPr>
        <w:rFonts w:ascii="Avenir Next LT Pro Demi" w:hAnsi="Avenir Next LT Pro Demi" w:cs="Calibri"/>
        <w:color w:val="2F5496" w:themeColor="accent1" w:themeShade="BF"/>
        <w:sz w:val="20"/>
        <w:szCs w:val="20"/>
        <w:lang w:val="en"/>
      </w:rPr>
      <w:t>Moot House, Harlow, Essex, CM20 3AG</w:t>
    </w:r>
  </w:p>
  <w:p w14:paraId="20E222A7" w14:textId="77777777" w:rsidR="00BE0BBE" w:rsidRPr="008D6ED7" w:rsidRDefault="00BE0BBE" w:rsidP="00097423">
    <w:pPr>
      <w:widowControl w:val="0"/>
      <w:autoSpaceDE w:val="0"/>
      <w:autoSpaceDN w:val="0"/>
      <w:adjustRightInd w:val="0"/>
      <w:jc w:val="center"/>
      <w:rPr>
        <w:rFonts w:ascii="Avenir Next LT Pro Demi" w:hAnsi="Avenir Next LT Pro Demi" w:cs="Calibri"/>
        <w:color w:val="2F5496" w:themeColor="accent1" w:themeShade="BF"/>
        <w:sz w:val="20"/>
        <w:szCs w:val="20"/>
        <w:lang w:val="en"/>
      </w:rPr>
    </w:pPr>
    <w:r w:rsidRPr="008D6ED7">
      <w:rPr>
        <w:rFonts w:ascii="Avenir Next LT Pro Demi" w:hAnsi="Avenir Next LT Pro Demi" w:cs="Calibri"/>
        <w:color w:val="2F5496" w:themeColor="accent1" w:themeShade="BF"/>
        <w:sz w:val="20"/>
        <w:szCs w:val="20"/>
        <w:lang w:val="en"/>
      </w:rPr>
      <w:t>Email: DrElenaMorris@protonmail.com</w:t>
    </w:r>
  </w:p>
  <w:p w14:paraId="426F16B6" w14:textId="77777777" w:rsidR="00BE0BBE" w:rsidRDefault="00BE0BBE" w:rsidP="000974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0BF1" w14:textId="77777777" w:rsidR="0046791E" w:rsidRPr="008D7976" w:rsidRDefault="0046791E" w:rsidP="0046791E">
    <w:pPr>
      <w:widowControl w:val="0"/>
      <w:autoSpaceDE w:val="0"/>
      <w:autoSpaceDN w:val="0"/>
      <w:adjustRightInd w:val="0"/>
      <w:jc w:val="center"/>
      <w:rPr>
        <w:rFonts w:ascii="Avenir Next LT Pro Demi" w:hAnsi="Avenir Next LT Pro Demi" w:cs="Calibri"/>
        <w:sz w:val="32"/>
        <w:szCs w:val="32"/>
        <w:lang w:val="en"/>
      </w:rPr>
    </w:pPr>
    <w:r>
      <w:rPr>
        <w:noProof/>
        <w:lang w:val="en"/>
      </w:rPr>
      <w:drawing>
        <wp:anchor distT="0" distB="0" distL="114300" distR="114300" simplePos="0" relativeHeight="251663872" behindDoc="0" locked="0" layoutInCell="1" allowOverlap="1" wp14:anchorId="56A52E13" wp14:editId="19E583F1">
          <wp:simplePos x="0" y="0"/>
          <wp:positionH relativeFrom="column">
            <wp:posOffset>-257175</wp:posOffset>
          </wp:positionH>
          <wp:positionV relativeFrom="page">
            <wp:posOffset>9248775</wp:posOffset>
          </wp:positionV>
          <wp:extent cx="1000125" cy="1000125"/>
          <wp:effectExtent l="0" t="0" r="9525" b="9525"/>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anchor>
      </w:drawing>
    </w:r>
  </w:p>
  <w:p w14:paraId="3A4BF2A5" w14:textId="77777777" w:rsidR="0046791E" w:rsidRDefault="0046791E" w:rsidP="0046791E">
    <w:pPr>
      <w:widowControl w:val="0"/>
      <w:autoSpaceDE w:val="0"/>
      <w:autoSpaceDN w:val="0"/>
      <w:adjustRightInd w:val="0"/>
      <w:jc w:val="center"/>
      <w:rPr>
        <w:rFonts w:ascii="Avenir Next LT Pro Demi" w:hAnsi="Avenir Next LT Pro Demi" w:cs="Calibri"/>
        <w:color w:val="2F5496" w:themeColor="accent1" w:themeShade="BF"/>
        <w:lang w:val="en"/>
      </w:rPr>
    </w:pPr>
    <w:r w:rsidRPr="008D6ED7">
      <w:rPr>
        <w:rFonts w:ascii="Avenir Next LT Pro Demi" w:hAnsi="Avenir Next LT Pro Demi" w:cs="Calibri"/>
        <w:color w:val="2F5496" w:themeColor="accent1" w:themeShade="BF"/>
        <w:lang w:val="en"/>
      </w:rPr>
      <w:t xml:space="preserve">Dr Elena Morris, </w:t>
    </w:r>
    <w:proofErr w:type="spellStart"/>
    <w:r w:rsidRPr="008D6ED7">
      <w:rPr>
        <w:rFonts w:ascii="Avenir Next LT Pro Demi" w:hAnsi="Avenir Next LT Pro Demi" w:cs="Calibri"/>
        <w:color w:val="2F5496" w:themeColor="accent1" w:themeShade="BF"/>
        <w:lang w:val="en"/>
      </w:rPr>
      <w:t>DClinPsy</w:t>
    </w:r>
    <w:proofErr w:type="spellEnd"/>
    <w:r w:rsidRPr="008D6ED7">
      <w:rPr>
        <w:rFonts w:ascii="Avenir Next LT Pro Demi" w:hAnsi="Avenir Next LT Pro Demi" w:cs="Calibri"/>
        <w:color w:val="2F5496" w:themeColor="accent1" w:themeShade="BF"/>
        <w:lang w:val="en"/>
      </w:rPr>
      <w:t>, Chartered Clinical Psychologist</w:t>
    </w:r>
  </w:p>
  <w:p w14:paraId="0EA87278" w14:textId="77777777" w:rsidR="0046791E" w:rsidRPr="008D6ED7" w:rsidRDefault="0046791E" w:rsidP="0046791E">
    <w:pPr>
      <w:widowControl w:val="0"/>
      <w:autoSpaceDE w:val="0"/>
      <w:autoSpaceDN w:val="0"/>
      <w:adjustRightInd w:val="0"/>
      <w:jc w:val="center"/>
      <w:rPr>
        <w:rFonts w:ascii="Avenir Next LT Pro Demi" w:hAnsi="Avenir Next LT Pro Demi" w:cs="Calibri"/>
        <w:color w:val="2F5496" w:themeColor="accent1" w:themeShade="BF"/>
        <w:lang w:val="en"/>
      </w:rPr>
    </w:pPr>
    <w:r>
      <w:rPr>
        <w:rFonts w:ascii="Avenir Next LT Pro Demi" w:hAnsi="Avenir Next LT Pro Demi" w:cs="Calibri"/>
        <w:color w:val="2F5496" w:themeColor="accent1" w:themeShade="BF"/>
        <w:lang w:val="en"/>
      </w:rPr>
      <w:t>Hope Psychology Service</w:t>
    </w:r>
  </w:p>
  <w:p w14:paraId="6F3C26DB" w14:textId="77777777" w:rsidR="0046791E" w:rsidRPr="008D6ED7" w:rsidRDefault="0046791E" w:rsidP="0046791E">
    <w:pPr>
      <w:widowControl w:val="0"/>
      <w:autoSpaceDE w:val="0"/>
      <w:autoSpaceDN w:val="0"/>
      <w:adjustRightInd w:val="0"/>
      <w:jc w:val="center"/>
      <w:rPr>
        <w:rFonts w:ascii="Avenir Next LT Pro Demi" w:hAnsi="Avenir Next LT Pro Demi" w:cs="Calibri"/>
        <w:color w:val="2F5496" w:themeColor="accent1" w:themeShade="BF"/>
        <w:sz w:val="20"/>
        <w:szCs w:val="20"/>
        <w:lang w:val="en"/>
      </w:rPr>
    </w:pPr>
    <w:r w:rsidRPr="008D6ED7">
      <w:rPr>
        <w:rFonts w:ascii="Avenir Next LT Pro Demi" w:hAnsi="Avenir Next LT Pro Demi" w:cs="Calibri"/>
        <w:color w:val="2F5496" w:themeColor="accent1" w:themeShade="BF"/>
        <w:sz w:val="20"/>
        <w:szCs w:val="20"/>
        <w:lang w:val="en"/>
      </w:rPr>
      <w:t>Moot House, Harlow, Essex, CM20 3AG</w:t>
    </w:r>
  </w:p>
  <w:p w14:paraId="71AB816A" w14:textId="77777777" w:rsidR="0046791E" w:rsidRPr="008D6ED7" w:rsidRDefault="0046791E" w:rsidP="0046791E">
    <w:pPr>
      <w:widowControl w:val="0"/>
      <w:autoSpaceDE w:val="0"/>
      <w:autoSpaceDN w:val="0"/>
      <w:adjustRightInd w:val="0"/>
      <w:jc w:val="center"/>
      <w:rPr>
        <w:rFonts w:ascii="Avenir Next LT Pro Demi" w:hAnsi="Avenir Next LT Pro Demi" w:cs="Calibri"/>
        <w:color w:val="2F5496" w:themeColor="accent1" w:themeShade="BF"/>
        <w:sz w:val="20"/>
        <w:szCs w:val="20"/>
        <w:lang w:val="en"/>
      </w:rPr>
    </w:pPr>
    <w:r w:rsidRPr="008D6ED7">
      <w:rPr>
        <w:rFonts w:ascii="Avenir Next LT Pro Demi" w:hAnsi="Avenir Next LT Pro Demi" w:cs="Calibri"/>
        <w:color w:val="2F5496" w:themeColor="accent1" w:themeShade="BF"/>
        <w:sz w:val="20"/>
        <w:szCs w:val="20"/>
        <w:lang w:val="en"/>
      </w:rPr>
      <w:t>Email: DrElenaMorris@protonmail.com</w:t>
    </w:r>
  </w:p>
  <w:p w14:paraId="5B90A20A" w14:textId="77777777" w:rsidR="0046791E" w:rsidRDefault="0046791E" w:rsidP="0046791E">
    <w:pPr>
      <w:pStyle w:val="Footer"/>
      <w:jc w:val="center"/>
    </w:pPr>
  </w:p>
  <w:p w14:paraId="3EDFC84C" w14:textId="77777777" w:rsidR="00337B0E" w:rsidRDefault="0033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B652" w14:textId="77777777" w:rsidR="008A16A7" w:rsidRDefault="008A16A7" w:rsidP="005B544D">
      <w:r>
        <w:separator/>
      </w:r>
    </w:p>
  </w:footnote>
  <w:footnote w:type="continuationSeparator" w:id="0">
    <w:p w14:paraId="0BAF32EA" w14:textId="77777777" w:rsidR="008A16A7" w:rsidRDefault="008A16A7" w:rsidP="005B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9A7" w14:textId="612010B3" w:rsidR="007835FF" w:rsidRDefault="007835FF">
    <w:pPr>
      <w:pStyle w:val="Header"/>
    </w:pPr>
    <w:r>
      <w:t xml:space="preserve">                                                                                          </w:t>
    </w:r>
    <w:r w:rsidR="00FF47C1">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5AE" w14:textId="27B5AB76" w:rsidR="00F91F4C" w:rsidRDefault="00C27F0E" w:rsidP="00C0709C">
    <w:pPr>
      <w:pStyle w:val="Header"/>
      <w:jc w:val="right"/>
    </w:pPr>
    <w:r>
      <w:t xml:space="preserve">                                                                                                                  </w:t>
    </w:r>
    <w:r w:rsidR="00C0709C">
      <w:t xml:space="preserve">                         </w:t>
    </w:r>
    <w:r>
      <w:rPr>
        <w:noProof/>
      </w:rPr>
      <w:drawing>
        <wp:inline distT="0" distB="0" distL="0" distR="0" wp14:anchorId="61B16803" wp14:editId="05185423">
          <wp:extent cx="2552700" cy="1341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212C3C7B"/>
    <w:multiLevelType w:val="hybridMultilevel"/>
    <w:tmpl w:val="D91CBE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3A737F33"/>
    <w:multiLevelType w:val="hybridMultilevel"/>
    <w:tmpl w:val="2A6C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00764"/>
    <w:multiLevelType w:val="hybridMultilevel"/>
    <w:tmpl w:val="CDC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95B08"/>
    <w:multiLevelType w:val="hybridMultilevel"/>
    <w:tmpl w:val="E7B8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2D79"/>
    <w:multiLevelType w:val="hybridMultilevel"/>
    <w:tmpl w:val="64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6E7C"/>
    <w:multiLevelType w:val="hybridMultilevel"/>
    <w:tmpl w:val="9584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45A4"/>
    <w:multiLevelType w:val="hybridMultilevel"/>
    <w:tmpl w:val="CA82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25022"/>
    <w:multiLevelType w:val="hybridMultilevel"/>
    <w:tmpl w:val="F1B43A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02D9F"/>
    <w:multiLevelType w:val="hybridMultilevel"/>
    <w:tmpl w:val="E938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D29C3"/>
    <w:multiLevelType w:val="hybridMultilevel"/>
    <w:tmpl w:val="D07A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46A90"/>
    <w:multiLevelType w:val="hybridMultilevel"/>
    <w:tmpl w:val="EAD699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C28E5"/>
    <w:multiLevelType w:val="hybridMultilevel"/>
    <w:tmpl w:val="20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269695">
    <w:abstractNumId w:val="0"/>
    <w:lvlOverride w:ilvl="0">
      <w:lvl w:ilvl="0">
        <w:numFmt w:val="bullet"/>
        <w:lvlText w:val=""/>
        <w:legacy w:legacy="1" w:legacySpace="0" w:legacyIndent="360"/>
        <w:lvlJc w:val="left"/>
        <w:rPr>
          <w:rFonts w:ascii="Symbol" w:hAnsi="Symbol" w:hint="default"/>
        </w:rPr>
      </w:lvl>
    </w:lvlOverride>
  </w:num>
  <w:num w:numId="2" w16cid:durableId="1570384300">
    <w:abstractNumId w:val="0"/>
    <w:lvlOverride w:ilvl="0">
      <w:lvl w:ilvl="0">
        <w:numFmt w:val="bullet"/>
        <w:lvlText w:val=""/>
        <w:legacy w:legacy="1" w:legacySpace="0" w:legacyIndent="0"/>
        <w:lvlJc w:val="left"/>
        <w:rPr>
          <w:rFonts w:ascii="Symbol" w:hAnsi="Symbol" w:hint="default"/>
        </w:rPr>
      </w:lvl>
    </w:lvlOverride>
  </w:num>
  <w:num w:numId="3" w16cid:durableId="1914507790">
    <w:abstractNumId w:val="6"/>
  </w:num>
  <w:num w:numId="4" w16cid:durableId="1608464900">
    <w:abstractNumId w:val="1"/>
  </w:num>
  <w:num w:numId="5" w16cid:durableId="1356224812">
    <w:abstractNumId w:val="5"/>
  </w:num>
  <w:num w:numId="6" w16cid:durableId="1125661119">
    <w:abstractNumId w:val="12"/>
  </w:num>
  <w:num w:numId="7" w16cid:durableId="318117959">
    <w:abstractNumId w:val="4"/>
  </w:num>
  <w:num w:numId="8" w16cid:durableId="443574178">
    <w:abstractNumId w:val="10"/>
  </w:num>
  <w:num w:numId="9" w16cid:durableId="293604920">
    <w:abstractNumId w:val="7"/>
  </w:num>
  <w:num w:numId="10" w16cid:durableId="580453065">
    <w:abstractNumId w:val="2"/>
  </w:num>
  <w:num w:numId="11" w16cid:durableId="1980839021">
    <w:abstractNumId w:val="9"/>
  </w:num>
  <w:num w:numId="12" w16cid:durableId="2067298031">
    <w:abstractNumId w:val="3"/>
  </w:num>
  <w:num w:numId="13" w16cid:durableId="135415578">
    <w:abstractNumId w:val="8"/>
  </w:num>
  <w:num w:numId="14" w16cid:durableId="19280308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6E"/>
    <w:rsid w:val="00060D22"/>
    <w:rsid w:val="00097423"/>
    <w:rsid w:val="000A1D38"/>
    <w:rsid w:val="000A3458"/>
    <w:rsid w:val="000B1516"/>
    <w:rsid w:val="000B21E8"/>
    <w:rsid w:val="000F6B02"/>
    <w:rsid w:val="0011218C"/>
    <w:rsid w:val="00130F7D"/>
    <w:rsid w:val="00155BB5"/>
    <w:rsid w:val="001D48FC"/>
    <w:rsid w:val="001E5981"/>
    <w:rsid w:val="001E7509"/>
    <w:rsid w:val="002431D4"/>
    <w:rsid w:val="00257503"/>
    <w:rsid w:val="00275D2F"/>
    <w:rsid w:val="00286CD0"/>
    <w:rsid w:val="002A31EF"/>
    <w:rsid w:val="002F5139"/>
    <w:rsid w:val="0030326E"/>
    <w:rsid w:val="00321BC4"/>
    <w:rsid w:val="00333CAC"/>
    <w:rsid w:val="00337B0E"/>
    <w:rsid w:val="00355E63"/>
    <w:rsid w:val="0037046B"/>
    <w:rsid w:val="00373319"/>
    <w:rsid w:val="003B0C01"/>
    <w:rsid w:val="003D373A"/>
    <w:rsid w:val="003E2293"/>
    <w:rsid w:val="003F3575"/>
    <w:rsid w:val="003F5250"/>
    <w:rsid w:val="0041118E"/>
    <w:rsid w:val="00415051"/>
    <w:rsid w:val="0041617D"/>
    <w:rsid w:val="004240E2"/>
    <w:rsid w:val="00427ED0"/>
    <w:rsid w:val="00434894"/>
    <w:rsid w:val="0046791E"/>
    <w:rsid w:val="00473909"/>
    <w:rsid w:val="0049270A"/>
    <w:rsid w:val="004B2FF5"/>
    <w:rsid w:val="004B5BB0"/>
    <w:rsid w:val="004B624C"/>
    <w:rsid w:val="004E5D60"/>
    <w:rsid w:val="005027AB"/>
    <w:rsid w:val="00527F89"/>
    <w:rsid w:val="00560E24"/>
    <w:rsid w:val="005907FD"/>
    <w:rsid w:val="0059143C"/>
    <w:rsid w:val="0059344D"/>
    <w:rsid w:val="00593A0F"/>
    <w:rsid w:val="005A54B9"/>
    <w:rsid w:val="005B478A"/>
    <w:rsid w:val="005B544D"/>
    <w:rsid w:val="005F6310"/>
    <w:rsid w:val="006046EC"/>
    <w:rsid w:val="0062546F"/>
    <w:rsid w:val="00662CFC"/>
    <w:rsid w:val="006B03D3"/>
    <w:rsid w:val="006C1867"/>
    <w:rsid w:val="006D20F4"/>
    <w:rsid w:val="00705BD7"/>
    <w:rsid w:val="007068EC"/>
    <w:rsid w:val="007754F0"/>
    <w:rsid w:val="00780AAD"/>
    <w:rsid w:val="007835FF"/>
    <w:rsid w:val="00784A4C"/>
    <w:rsid w:val="00797D35"/>
    <w:rsid w:val="007A051D"/>
    <w:rsid w:val="007B251A"/>
    <w:rsid w:val="007C6920"/>
    <w:rsid w:val="0080782F"/>
    <w:rsid w:val="00833463"/>
    <w:rsid w:val="008422E7"/>
    <w:rsid w:val="00863C0A"/>
    <w:rsid w:val="0087169E"/>
    <w:rsid w:val="008A16A7"/>
    <w:rsid w:val="008A3271"/>
    <w:rsid w:val="008B2FA6"/>
    <w:rsid w:val="008B3C85"/>
    <w:rsid w:val="008D04EE"/>
    <w:rsid w:val="008D6ED7"/>
    <w:rsid w:val="008D7976"/>
    <w:rsid w:val="0090067B"/>
    <w:rsid w:val="00905770"/>
    <w:rsid w:val="00924FDE"/>
    <w:rsid w:val="009273C8"/>
    <w:rsid w:val="0093585D"/>
    <w:rsid w:val="0096727F"/>
    <w:rsid w:val="009A0D02"/>
    <w:rsid w:val="009C2BA3"/>
    <w:rsid w:val="009E7934"/>
    <w:rsid w:val="009E7BBD"/>
    <w:rsid w:val="00A02DA9"/>
    <w:rsid w:val="00A0648A"/>
    <w:rsid w:val="00A154A0"/>
    <w:rsid w:val="00A21E48"/>
    <w:rsid w:val="00A244DC"/>
    <w:rsid w:val="00A24ACC"/>
    <w:rsid w:val="00A54EEA"/>
    <w:rsid w:val="00A858A3"/>
    <w:rsid w:val="00A85F0D"/>
    <w:rsid w:val="00B10155"/>
    <w:rsid w:val="00B12942"/>
    <w:rsid w:val="00B26C12"/>
    <w:rsid w:val="00B53BB8"/>
    <w:rsid w:val="00B54352"/>
    <w:rsid w:val="00B71476"/>
    <w:rsid w:val="00B75460"/>
    <w:rsid w:val="00BB1097"/>
    <w:rsid w:val="00BE0BBE"/>
    <w:rsid w:val="00BF31B5"/>
    <w:rsid w:val="00C0709C"/>
    <w:rsid w:val="00C07D55"/>
    <w:rsid w:val="00C25EEE"/>
    <w:rsid w:val="00C27901"/>
    <w:rsid w:val="00C27F0E"/>
    <w:rsid w:val="00C4619D"/>
    <w:rsid w:val="00C50700"/>
    <w:rsid w:val="00C526E1"/>
    <w:rsid w:val="00C67324"/>
    <w:rsid w:val="00C735AE"/>
    <w:rsid w:val="00C76988"/>
    <w:rsid w:val="00C9278F"/>
    <w:rsid w:val="00CA4CAC"/>
    <w:rsid w:val="00CB22C7"/>
    <w:rsid w:val="00CE4D6F"/>
    <w:rsid w:val="00CE65C8"/>
    <w:rsid w:val="00D070A4"/>
    <w:rsid w:val="00D31EA8"/>
    <w:rsid w:val="00D51378"/>
    <w:rsid w:val="00D52397"/>
    <w:rsid w:val="00D53874"/>
    <w:rsid w:val="00D656B4"/>
    <w:rsid w:val="00D83799"/>
    <w:rsid w:val="00D87DA5"/>
    <w:rsid w:val="00DA0629"/>
    <w:rsid w:val="00DA6929"/>
    <w:rsid w:val="00DB5032"/>
    <w:rsid w:val="00DC3DB4"/>
    <w:rsid w:val="00E415D3"/>
    <w:rsid w:val="00E4518C"/>
    <w:rsid w:val="00E61669"/>
    <w:rsid w:val="00E63A79"/>
    <w:rsid w:val="00EA5E0F"/>
    <w:rsid w:val="00EB35F9"/>
    <w:rsid w:val="00EB6121"/>
    <w:rsid w:val="00ED190B"/>
    <w:rsid w:val="00ED479B"/>
    <w:rsid w:val="00F013E7"/>
    <w:rsid w:val="00F01B9E"/>
    <w:rsid w:val="00F0463F"/>
    <w:rsid w:val="00F204D2"/>
    <w:rsid w:val="00F21E71"/>
    <w:rsid w:val="00F32EBD"/>
    <w:rsid w:val="00F44207"/>
    <w:rsid w:val="00F84F00"/>
    <w:rsid w:val="00F91F4C"/>
    <w:rsid w:val="00FA4320"/>
    <w:rsid w:val="00FD7D8E"/>
    <w:rsid w:val="00FE3F46"/>
    <w:rsid w:val="00FF1694"/>
    <w:rsid w:val="00FF2ACF"/>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C662B"/>
  <w15:chartTrackingRefBased/>
  <w15:docId w15:val="{20C5D0D9-14D4-40B5-B2DF-687FA826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4D"/>
    <w:pPr>
      <w:tabs>
        <w:tab w:val="center" w:pos="4513"/>
        <w:tab w:val="right" w:pos="9026"/>
      </w:tabs>
    </w:pPr>
  </w:style>
  <w:style w:type="character" w:customStyle="1" w:styleId="HeaderChar">
    <w:name w:val="Header Char"/>
    <w:basedOn w:val="DefaultParagraphFont"/>
    <w:link w:val="Header"/>
    <w:uiPriority w:val="99"/>
    <w:rsid w:val="005B544D"/>
  </w:style>
  <w:style w:type="paragraph" w:styleId="Footer">
    <w:name w:val="footer"/>
    <w:basedOn w:val="Normal"/>
    <w:link w:val="FooterChar"/>
    <w:uiPriority w:val="99"/>
    <w:unhideWhenUsed/>
    <w:rsid w:val="005B544D"/>
    <w:pPr>
      <w:tabs>
        <w:tab w:val="center" w:pos="4513"/>
        <w:tab w:val="right" w:pos="9026"/>
      </w:tabs>
    </w:pPr>
  </w:style>
  <w:style w:type="character" w:customStyle="1" w:styleId="FooterChar">
    <w:name w:val="Footer Char"/>
    <w:basedOn w:val="DefaultParagraphFont"/>
    <w:link w:val="Footer"/>
    <w:uiPriority w:val="99"/>
    <w:rsid w:val="005B544D"/>
  </w:style>
  <w:style w:type="paragraph" w:customStyle="1" w:styleId="Body">
    <w:name w:val="Body"/>
    <w:rsid w:val="00C25EEE"/>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C25EEE"/>
    <w:pPr>
      <w:ind w:left="720"/>
      <w:contextualSpacing/>
    </w:pPr>
    <w:rPr>
      <w:sz w:val="24"/>
      <w:szCs w:val="24"/>
    </w:rPr>
  </w:style>
  <w:style w:type="paragraph" w:styleId="NormalWeb">
    <w:name w:val="Normal (Web)"/>
    <w:basedOn w:val="Normal"/>
    <w:uiPriority w:val="99"/>
    <w:unhideWhenUsed/>
    <w:rsid w:val="00C27F0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F0E"/>
    <w:rPr>
      <w:color w:val="0000FF"/>
      <w:u w:val="single"/>
    </w:rPr>
  </w:style>
  <w:style w:type="character" w:styleId="UnresolvedMention">
    <w:name w:val="Unresolved Mention"/>
    <w:basedOn w:val="DefaultParagraphFont"/>
    <w:uiPriority w:val="99"/>
    <w:semiHidden/>
    <w:unhideWhenUsed/>
    <w:rsid w:val="000B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relenamorris@proton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mailto:drelenamorris@proton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Morris</dc:creator>
  <cp:keywords/>
  <dc:description/>
  <cp:lastModifiedBy>E Morris</cp:lastModifiedBy>
  <cp:revision>2</cp:revision>
  <cp:lastPrinted>2023-04-05T15:19:00Z</cp:lastPrinted>
  <dcterms:created xsi:type="dcterms:W3CDTF">2023-04-19T14:33:00Z</dcterms:created>
  <dcterms:modified xsi:type="dcterms:W3CDTF">2023-04-19T14:33:00Z</dcterms:modified>
</cp:coreProperties>
</file>